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806E40" w14:textId="37C91850" w:rsidR="00ED5C2B" w:rsidRPr="00CA2DDE" w:rsidRDefault="003E5B4B" w:rsidP="00D40F1E">
      <w:pPr>
        <w:spacing w:after="0"/>
        <w:jc w:val="center"/>
        <w:outlineLvl w:val="0"/>
        <w:rPr>
          <w:rFonts w:ascii="Times New Roman" w:hAnsi="Times New Roman" w:cs="Times New Roman"/>
          <w:b/>
          <w:sz w:val="36"/>
          <w:szCs w:val="36"/>
        </w:rPr>
      </w:pPr>
      <w:r>
        <w:rPr>
          <w:rFonts w:ascii="Times New Roman" w:hAnsi="Times New Roman" w:cs="Times New Roman"/>
          <w:b/>
          <w:sz w:val="36"/>
          <w:szCs w:val="36"/>
        </w:rPr>
        <w:t xml:space="preserve">The </w:t>
      </w:r>
      <w:r w:rsidR="00891BBE">
        <w:rPr>
          <w:rFonts w:ascii="Times New Roman" w:hAnsi="Times New Roman" w:cs="Times New Roman"/>
          <w:b/>
          <w:sz w:val="36"/>
          <w:szCs w:val="36"/>
        </w:rPr>
        <w:t>‘</w:t>
      </w:r>
      <w:r w:rsidR="009635A5">
        <w:rPr>
          <w:rFonts w:ascii="Times New Roman" w:hAnsi="Times New Roman" w:cs="Times New Roman"/>
          <w:b/>
          <w:sz w:val="36"/>
          <w:szCs w:val="36"/>
        </w:rPr>
        <w:t>WMO</w:t>
      </w:r>
      <w:r w:rsidR="001D5B92">
        <w:rPr>
          <w:rFonts w:ascii="Times New Roman" w:hAnsi="Times New Roman" w:cs="Times New Roman"/>
          <w:b/>
          <w:sz w:val="36"/>
          <w:szCs w:val="36"/>
        </w:rPr>
        <w:t xml:space="preserve"> Stewardship Maturity </w:t>
      </w:r>
      <w:r w:rsidR="009635A5">
        <w:rPr>
          <w:rFonts w:ascii="Times New Roman" w:hAnsi="Times New Roman" w:cs="Times New Roman"/>
          <w:b/>
          <w:sz w:val="36"/>
          <w:szCs w:val="36"/>
        </w:rPr>
        <w:t>Matrix for Climate Data</w:t>
      </w:r>
      <w:r w:rsidR="00891BBE">
        <w:rPr>
          <w:rFonts w:ascii="Times New Roman" w:hAnsi="Times New Roman" w:cs="Times New Roman"/>
          <w:b/>
          <w:sz w:val="36"/>
          <w:szCs w:val="36"/>
        </w:rPr>
        <w:t>’</w:t>
      </w:r>
      <w:r w:rsidR="001D5B92">
        <w:rPr>
          <w:rFonts w:ascii="Times New Roman" w:hAnsi="Times New Roman" w:cs="Times New Roman"/>
          <w:b/>
          <w:sz w:val="36"/>
          <w:szCs w:val="36"/>
        </w:rPr>
        <w:t xml:space="preserve"> </w:t>
      </w:r>
      <w:r w:rsidR="00ED5C2B" w:rsidRPr="00CA2DDE">
        <w:rPr>
          <w:rFonts w:ascii="Times New Roman" w:hAnsi="Times New Roman" w:cs="Times New Roman"/>
          <w:b/>
          <w:sz w:val="36"/>
          <w:szCs w:val="36"/>
        </w:rPr>
        <w:t xml:space="preserve">Template </w:t>
      </w:r>
    </w:p>
    <w:p w14:paraId="21129552" w14:textId="3297CFE1" w:rsidR="00ED5C2B" w:rsidRPr="006F47F5" w:rsidRDefault="005120AE" w:rsidP="002348EE">
      <w:pPr>
        <w:spacing w:after="0"/>
        <w:jc w:val="center"/>
        <w:rPr>
          <w:rFonts w:ascii="Times New Roman" w:hAnsi="Times New Roman" w:cs="Times New Roman"/>
          <w:b/>
          <w:color w:val="FF0000"/>
          <w:sz w:val="28"/>
          <w:szCs w:val="28"/>
          <w:lang w:val="fr-FR"/>
        </w:rPr>
      </w:pPr>
      <w:r w:rsidRPr="006F47F5">
        <w:rPr>
          <w:rFonts w:ascii="Times New Roman" w:hAnsi="Times New Roman" w:cs="Times New Roman"/>
          <w:sz w:val="28"/>
          <w:szCs w:val="28"/>
          <w:lang w:val="fr-FR"/>
        </w:rPr>
        <w:t xml:space="preserve">Document </w:t>
      </w:r>
      <w:proofErr w:type="gramStart"/>
      <w:r w:rsidRPr="006F47F5">
        <w:rPr>
          <w:rFonts w:ascii="Times New Roman" w:hAnsi="Times New Roman" w:cs="Times New Roman"/>
          <w:sz w:val="28"/>
          <w:szCs w:val="28"/>
          <w:lang w:val="fr-FR"/>
        </w:rPr>
        <w:t>ID</w:t>
      </w:r>
      <w:r w:rsidR="00052748">
        <w:rPr>
          <w:rFonts w:ascii="Times New Roman" w:hAnsi="Times New Roman" w:cs="Times New Roman"/>
          <w:sz w:val="28"/>
          <w:szCs w:val="28"/>
          <w:lang w:val="fr-FR"/>
        </w:rPr>
        <w:t>:</w:t>
      </w:r>
      <w:proofErr w:type="gramEnd"/>
      <w:r w:rsidRPr="006F47F5">
        <w:rPr>
          <w:rFonts w:ascii="Times New Roman" w:hAnsi="Times New Roman" w:cs="Times New Roman"/>
          <w:sz w:val="28"/>
          <w:szCs w:val="28"/>
          <w:lang w:val="fr-FR"/>
        </w:rPr>
        <w:t xml:space="preserve"> </w:t>
      </w:r>
      <w:r w:rsidR="009635A5" w:rsidRPr="006F47F5">
        <w:rPr>
          <w:rFonts w:ascii="Times New Roman" w:hAnsi="Times New Roman" w:cs="Times New Roman"/>
          <w:sz w:val="28"/>
          <w:szCs w:val="28"/>
          <w:lang w:val="fr-FR"/>
        </w:rPr>
        <w:t>WMO</w:t>
      </w:r>
      <w:r w:rsidR="00A42064" w:rsidRPr="006F47F5">
        <w:rPr>
          <w:rFonts w:ascii="Times New Roman" w:hAnsi="Times New Roman" w:cs="Times New Roman"/>
          <w:sz w:val="28"/>
          <w:szCs w:val="28"/>
          <w:lang w:val="fr-FR"/>
        </w:rPr>
        <w:t>-SMM-</w:t>
      </w:r>
      <w:r w:rsidR="009635A5" w:rsidRPr="006F47F5">
        <w:rPr>
          <w:rFonts w:ascii="Times New Roman" w:hAnsi="Times New Roman" w:cs="Times New Roman"/>
          <w:sz w:val="28"/>
          <w:szCs w:val="28"/>
          <w:lang w:val="fr-FR"/>
        </w:rPr>
        <w:t>CD</w:t>
      </w:r>
      <w:r w:rsidR="00891BBE" w:rsidRPr="006F47F5">
        <w:rPr>
          <w:rFonts w:ascii="Times New Roman" w:hAnsi="Times New Roman" w:cs="Times New Roman"/>
          <w:sz w:val="28"/>
          <w:szCs w:val="28"/>
          <w:lang w:val="fr-FR"/>
        </w:rPr>
        <w:t>-</w:t>
      </w:r>
      <w:r w:rsidR="00A42064" w:rsidRPr="006F47F5">
        <w:rPr>
          <w:rFonts w:ascii="Times New Roman" w:hAnsi="Times New Roman" w:cs="Times New Roman"/>
          <w:sz w:val="28"/>
          <w:szCs w:val="28"/>
          <w:lang w:val="fr-FR"/>
        </w:rPr>
        <w:t>000</w:t>
      </w:r>
      <w:r w:rsidR="00177CF2" w:rsidRPr="006F47F5">
        <w:rPr>
          <w:rFonts w:ascii="Times New Roman" w:hAnsi="Times New Roman" w:cs="Times New Roman"/>
          <w:sz w:val="28"/>
          <w:szCs w:val="28"/>
          <w:lang w:val="fr-FR"/>
        </w:rPr>
        <w:t>3</w:t>
      </w:r>
      <w:r w:rsidR="00392F49" w:rsidRPr="006F47F5">
        <w:rPr>
          <w:rFonts w:ascii="Times New Roman" w:hAnsi="Times New Roman" w:cs="Times New Roman"/>
          <w:sz w:val="28"/>
          <w:szCs w:val="28"/>
          <w:lang w:val="fr-FR"/>
        </w:rPr>
        <w:t>; Version:</w:t>
      </w:r>
      <w:r w:rsidR="00F520A4">
        <w:rPr>
          <w:rFonts w:ascii="Times New Roman" w:hAnsi="Times New Roman" w:cs="Times New Roman"/>
          <w:sz w:val="28"/>
          <w:szCs w:val="28"/>
          <w:lang w:val="fr-FR"/>
        </w:rPr>
        <w:t xml:space="preserve"> v0</w:t>
      </w:r>
      <w:r w:rsidR="003E7D4C">
        <w:rPr>
          <w:rFonts w:ascii="Times New Roman" w:hAnsi="Times New Roman" w:cs="Times New Roman"/>
          <w:sz w:val="28"/>
          <w:szCs w:val="28"/>
          <w:lang w:val="fr-FR"/>
        </w:rPr>
        <w:t>4</w:t>
      </w:r>
      <w:r w:rsidR="00F520A4">
        <w:rPr>
          <w:rFonts w:ascii="Times New Roman" w:hAnsi="Times New Roman" w:cs="Times New Roman"/>
          <w:sz w:val="28"/>
          <w:szCs w:val="28"/>
          <w:lang w:val="fr-FR"/>
        </w:rPr>
        <w:t>r0</w:t>
      </w:r>
      <w:r w:rsidR="00666B6D">
        <w:rPr>
          <w:rFonts w:ascii="Times New Roman" w:hAnsi="Times New Roman" w:cs="Times New Roman"/>
          <w:sz w:val="28"/>
          <w:szCs w:val="28"/>
          <w:lang w:val="fr-FR"/>
        </w:rPr>
        <w:t>2</w:t>
      </w:r>
      <w:r w:rsidR="001F4201">
        <w:rPr>
          <w:rFonts w:ascii="Times New Roman" w:hAnsi="Times New Roman" w:cs="Times New Roman"/>
          <w:sz w:val="28"/>
          <w:szCs w:val="28"/>
          <w:lang w:val="fr-FR"/>
        </w:rPr>
        <w:t xml:space="preserve"> </w:t>
      </w:r>
      <w:r w:rsidR="009635A5" w:rsidRPr="006F47F5">
        <w:rPr>
          <w:rFonts w:ascii="Times New Roman" w:hAnsi="Times New Roman" w:cs="Times New Roman"/>
          <w:sz w:val="28"/>
          <w:szCs w:val="28"/>
          <w:lang w:val="fr-FR"/>
        </w:rPr>
        <w:t>20</w:t>
      </w:r>
      <w:r w:rsidR="00666B6D">
        <w:rPr>
          <w:rFonts w:ascii="Times New Roman" w:hAnsi="Times New Roman" w:cs="Times New Roman"/>
          <w:sz w:val="28"/>
          <w:szCs w:val="28"/>
          <w:lang w:val="fr-FR"/>
        </w:rPr>
        <w:t>210604</w:t>
      </w:r>
    </w:p>
    <w:tbl>
      <w:tblPr>
        <w:tblStyle w:val="TableGrid"/>
        <w:tblW w:w="0" w:type="auto"/>
        <w:tblLayout w:type="fixed"/>
        <w:tblCellMar>
          <w:top w:w="72" w:type="dxa"/>
          <w:left w:w="72" w:type="dxa"/>
          <w:bottom w:w="72" w:type="dxa"/>
          <w:right w:w="72" w:type="dxa"/>
        </w:tblCellMar>
        <w:tblLook w:val="04A0" w:firstRow="1" w:lastRow="0" w:firstColumn="1" w:lastColumn="0" w:noHBand="0" w:noVBand="1"/>
      </w:tblPr>
      <w:tblGrid>
        <w:gridCol w:w="18828"/>
      </w:tblGrid>
      <w:tr w:rsidR="00955EAC" w:rsidRPr="00A671D6" w14:paraId="7F8EBD6D" w14:textId="77777777" w:rsidTr="00E541E8">
        <w:trPr>
          <w:trHeight w:val="287"/>
        </w:trPr>
        <w:tc>
          <w:tcPr>
            <w:tcW w:w="18828" w:type="dxa"/>
            <w:shd w:val="clear" w:color="auto" w:fill="F2F2F2" w:themeFill="background1" w:themeFillShade="F2"/>
          </w:tcPr>
          <w:p w14:paraId="0B3908B7" w14:textId="43B72B9C" w:rsidR="00955EAC" w:rsidRPr="00156547" w:rsidRDefault="009E13C7" w:rsidP="00B1604D">
            <w:pPr>
              <w:spacing w:before="80"/>
              <w:rPr>
                <w:rFonts w:ascii="Times New Roman" w:hAnsi="Times New Roman" w:cs="Times New Roman"/>
                <w:b/>
                <w:sz w:val="28"/>
                <w:szCs w:val="28"/>
              </w:rPr>
            </w:pPr>
            <w:r w:rsidRPr="00156547">
              <w:rPr>
                <w:rFonts w:ascii="Times New Roman" w:hAnsi="Times New Roman" w:cs="Times New Roman"/>
                <w:b/>
                <w:sz w:val="28"/>
                <w:szCs w:val="28"/>
              </w:rPr>
              <w:t xml:space="preserve">Steps for carrying out </w:t>
            </w:r>
            <w:r w:rsidR="00C0723D">
              <w:rPr>
                <w:rFonts w:ascii="Times New Roman" w:hAnsi="Times New Roman" w:cs="Times New Roman"/>
                <w:b/>
                <w:sz w:val="28"/>
                <w:szCs w:val="28"/>
              </w:rPr>
              <w:t>a self-</w:t>
            </w:r>
            <w:r w:rsidR="00955EAC" w:rsidRPr="00156547">
              <w:rPr>
                <w:rFonts w:ascii="Times New Roman" w:hAnsi="Times New Roman" w:cs="Times New Roman"/>
                <w:b/>
                <w:sz w:val="28"/>
                <w:szCs w:val="28"/>
              </w:rPr>
              <w:t>evaluation</w:t>
            </w:r>
            <w:r w:rsidR="005B7621">
              <w:rPr>
                <w:rFonts w:ascii="Times New Roman" w:hAnsi="Times New Roman" w:cs="Times New Roman"/>
                <w:b/>
                <w:sz w:val="28"/>
                <w:szCs w:val="28"/>
              </w:rPr>
              <w:t xml:space="preserve"> of data</w:t>
            </w:r>
            <w:r w:rsidR="00F1440B" w:rsidRPr="00156547">
              <w:rPr>
                <w:rFonts w:ascii="Times New Roman" w:hAnsi="Times New Roman" w:cs="Times New Roman"/>
                <w:b/>
                <w:sz w:val="28"/>
                <w:szCs w:val="28"/>
              </w:rPr>
              <w:t xml:space="preserve"> </w:t>
            </w:r>
            <w:r w:rsidR="00C9063A" w:rsidRPr="00156547">
              <w:rPr>
                <w:rFonts w:ascii="Times New Roman" w:hAnsi="Times New Roman" w:cs="Times New Roman"/>
                <w:b/>
                <w:sz w:val="28"/>
                <w:szCs w:val="28"/>
              </w:rPr>
              <w:t>stewardship maturity</w:t>
            </w:r>
            <w:r w:rsidR="005B7621">
              <w:rPr>
                <w:rFonts w:ascii="Times New Roman" w:hAnsi="Times New Roman" w:cs="Times New Roman"/>
                <w:b/>
                <w:sz w:val="28"/>
                <w:szCs w:val="28"/>
              </w:rPr>
              <w:t xml:space="preserve"> of a dataset</w:t>
            </w:r>
            <w:r w:rsidR="00955EAC" w:rsidRPr="00156547">
              <w:rPr>
                <w:rFonts w:ascii="Times New Roman" w:hAnsi="Times New Roman" w:cs="Times New Roman"/>
                <w:b/>
                <w:sz w:val="28"/>
                <w:szCs w:val="28"/>
              </w:rPr>
              <w:t>:</w:t>
            </w:r>
          </w:p>
          <w:p w14:paraId="506FCF47" w14:textId="24BDC671" w:rsidR="00955EAC" w:rsidRPr="005D5550" w:rsidRDefault="00F1440B" w:rsidP="005D5550">
            <w:pPr>
              <w:pStyle w:val="ListParagraph"/>
              <w:numPr>
                <w:ilvl w:val="0"/>
                <w:numId w:val="45"/>
              </w:numPr>
              <w:spacing w:before="80"/>
              <w:ind w:left="1008" w:hanging="504"/>
              <w:rPr>
                <w:rFonts w:ascii="Times New Roman" w:hAnsi="Times New Roman" w:cs="Times New Roman"/>
                <w:sz w:val="24"/>
                <w:szCs w:val="24"/>
              </w:rPr>
            </w:pPr>
            <w:r w:rsidRPr="005D5550">
              <w:rPr>
                <w:rFonts w:ascii="Times New Roman" w:hAnsi="Times New Roman" w:cs="Times New Roman"/>
                <w:sz w:val="24"/>
                <w:szCs w:val="24"/>
              </w:rPr>
              <w:t xml:space="preserve">Go over the whole file </w:t>
            </w:r>
            <w:r w:rsidR="00955EAC" w:rsidRPr="005D5550">
              <w:rPr>
                <w:rFonts w:ascii="Times New Roman" w:hAnsi="Times New Roman" w:cs="Times New Roman"/>
                <w:sz w:val="24"/>
                <w:szCs w:val="24"/>
              </w:rPr>
              <w:t xml:space="preserve">and read the disclaimer carefully before using the </w:t>
            </w:r>
            <w:proofErr w:type="gramStart"/>
            <w:r w:rsidR="00955EAC" w:rsidRPr="005D5550">
              <w:rPr>
                <w:rFonts w:ascii="Times New Roman" w:hAnsi="Times New Roman" w:cs="Times New Roman"/>
                <w:sz w:val="24"/>
                <w:szCs w:val="24"/>
              </w:rPr>
              <w:t>template</w:t>
            </w:r>
            <w:r w:rsidR="00996F55" w:rsidRPr="005D5550">
              <w:rPr>
                <w:rFonts w:ascii="Times New Roman" w:hAnsi="Times New Roman" w:cs="Times New Roman"/>
                <w:sz w:val="24"/>
                <w:szCs w:val="24"/>
              </w:rPr>
              <w:t>;</w:t>
            </w:r>
            <w:proofErr w:type="gramEnd"/>
          </w:p>
          <w:p w14:paraId="6C6FBD84" w14:textId="75B36E24" w:rsidR="00955EAC" w:rsidRDefault="00955EAC" w:rsidP="00B1604D">
            <w:pPr>
              <w:pStyle w:val="ListParagraph"/>
              <w:numPr>
                <w:ilvl w:val="0"/>
                <w:numId w:val="45"/>
              </w:numPr>
              <w:spacing w:before="120"/>
              <w:ind w:left="1008" w:hanging="504"/>
              <w:rPr>
                <w:rFonts w:ascii="Times New Roman" w:hAnsi="Times New Roman" w:cs="Times New Roman"/>
                <w:sz w:val="24"/>
                <w:szCs w:val="24"/>
              </w:rPr>
            </w:pPr>
            <w:r>
              <w:rPr>
                <w:rFonts w:ascii="Times New Roman" w:hAnsi="Times New Roman" w:cs="Times New Roman"/>
                <w:sz w:val="24"/>
                <w:szCs w:val="24"/>
              </w:rPr>
              <w:t>Enter dataset and relevant Point-Of-Contacts (POCs) information</w:t>
            </w:r>
            <w:r w:rsidR="00AE0A4B">
              <w:rPr>
                <w:rFonts w:ascii="Times New Roman" w:hAnsi="Times New Roman" w:cs="Times New Roman"/>
                <w:sz w:val="24"/>
                <w:szCs w:val="24"/>
              </w:rPr>
              <w:t xml:space="preserve"> i</w:t>
            </w:r>
            <w:r w:rsidR="00EA7E04">
              <w:rPr>
                <w:rFonts w:ascii="Times New Roman" w:hAnsi="Times New Roman" w:cs="Times New Roman"/>
                <w:sz w:val="24"/>
                <w:szCs w:val="24"/>
              </w:rPr>
              <w:t xml:space="preserve">n the </w:t>
            </w:r>
            <w:r w:rsidR="00891BBE">
              <w:rPr>
                <w:rFonts w:ascii="Times New Roman" w:hAnsi="Times New Roman" w:cs="Times New Roman"/>
                <w:b/>
                <w:bCs/>
              </w:rPr>
              <w:t>WMO SMM-CD</w:t>
            </w:r>
            <w:r w:rsidR="00EA7E04">
              <w:rPr>
                <w:rFonts w:ascii="Times New Roman" w:hAnsi="Times New Roman" w:cs="Times New Roman"/>
                <w:sz w:val="24"/>
                <w:szCs w:val="24"/>
              </w:rPr>
              <w:t xml:space="preserve"> metadata </w:t>
            </w:r>
            <w:proofErr w:type="gramStart"/>
            <w:r w:rsidR="00EA7E04">
              <w:rPr>
                <w:rFonts w:ascii="Times New Roman" w:hAnsi="Times New Roman" w:cs="Times New Roman"/>
                <w:sz w:val="24"/>
                <w:szCs w:val="24"/>
              </w:rPr>
              <w:t>section</w:t>
            </w:r>
            <w:r w:rsidR="00996F55">
              <w:rPr>
                <w:rFonts w:ascii="Times New Roman" w:hAnsi="Times New Roman" w:cs="Times New Roman"/>
                <w:sz w:val="24"/>
                <w:szCs w:val="24"/>
              </w:rPr>
              <w:t>;</w:t>
            </w:r>
            <w:proofErr w:type="gramEnd"/>
          </w:p>
          <w:p w14:paraId="15C67248" w14:textId="78C35085" w:rsidR="00955EAC" w:rsidRDefault="00955EAC" w:rsidP="00B1604D">
            <w:pPr>
              <w:pStyle w:val="ListParagraph"/>
              <w:numPr>
                <w:ilvl w:val="0"/>
                <w:numId w:val="45"/>
              </w:numPr>
              <w:spacing w:before="120"/>
              <w:ind w:left="1008" w:hanging="504"/>
              <w:rPr>
                <w:rFonts w:ascii="Times New Roman" w:hAnsi="Times New Roman" w:cs="Times New Roman"/>
                <w:sz w:val="24"/>
                <w:szCs w:val="24"/>
              </w:rPr>
            </w:pPr>
            <w:r>
              <w:rPr>
                <w:rFonts w:ascii="Times New Roman" w:hAnsi="Times New Roman" w:cs="Times New Roman"/>
                <w:sz w:val="24"/>
                <w:szCs w:val="24"/>
              </w:rPr>
              <w:t xml:space="preserve">Read the content of </w:t>
            </w:r>
            <w:r w:rsidR="00891BBE">
              <w:rPr>
                <w:rFonts w:ascii="Times New Roman" w:hAnsi="Times New Roman" w:cs="Times New Roman"/>
                <w:b/>
                <w:bCs/>
              </w:rPr>
              <w:t>WMO SMM-CD</w:t>
            </w:r>
            <w:r w:rsidR="00432981">
              <w:rPr>
                <w:rFonts w:ascii="Times New Roman" w:hAnsi="Times New Roman" w:cs="Times New Roman"/>
                <w:sz w:val="24"/>
                <w:szCs w:val="24"/>
              </w:rPr>
              <w:t>; for additional background information</w:t>
            </w:r>
            <w:r>
              <w:rPr>
                <w:rFonts w:ascii="Times New Roman" w:hAnsi="Times New Roman" w:cs="Times New Roman"/>
                <w:sz w:val="24"/>
                <w:szCs w:val="24"/>
              </w:rPr>
              <w:t>,</w:t>
            </w:r>
            <w:r w:rsidR="00427C6A">
              <w:rPr>
                <w:rFonts w:ascii="Times New Roman" w:hAnsi="Times New Roman" w:cs="Times New Roman"/>
                <w:sz w:val="24"/>
                <w:szCs w:val="24"/>
              </w:rPr>
              <w:t xml:space="preserve"> download and read the </w:t>
            </w:r>
            <w:r w:rsidR="005D5550">
              <w:rPr>
                <w:rFonts w:ascii="Times New Roman" w:hAnsi="Times New Roman" w:cs="Times New Roman"/>
                <w:sz w:val="24"/>
                <w:szCs w:val="24"/>
              </w:rPr>
              <w:t>Guidance Booklet</w:t>
            </w:r>
            <w:r w:rsidR="00996F55">
              <w:rPr>
                <w:rFonts w:ascii="Times New Roman" w:hAnsi="Times New Roman" w:cs="Times New Roman"/>
                <w:sz w:val="24"/>
                <w:szCs w:val="24"/>
              </w:rPr>
              <w:t>;</w:t>
            </w:r>
          </w:p>
          <w:p w14:paraId="7D72385A" w14:textId="1F34F268" w:rsidR="00955EAC" w:rsidRDefault="00955EAC" w:rsidP="00B1604D">
            <w:pPr>
              <w:pStyle w:val="ListParagraph"/>
              <w:numPr>
                <w:ilvl w:val="0"/>
                <w:numId w:val="45"/>
              </w:numPr>
              <w:spacing w:before="120"/>
              <w:ind w:left="1008" w:hanging="504"/>
              <w:rPr>
                <w:rFonts w:ascii="Times New Roman" w:hAnsi="Times New Roman" w:cs="Times New Roman"/>
                <w:sz w:val="24"/>
                <w:szCs w:val="24"/>
              </w:rPr>
            </w:pPr>
            <w:r>
              <w:rPr>
                <w:rFonts w:ascii="Times New Roman" w:hAnsi="Times New Roman" w:cs="Times New Roman"/>
                <w:sz w:val="24"/>
                <w:szCs w:val="24"/>
              </w:rPr>
              <w:t xml:space="preserve">Go through each </w:t>
            </w:r>
            <w:r w:rsidR="006A3707">
              <w:rPr>
                <w:rFonts w:ascii="Times New Roman" w:hAnsi="Times New Roman" w:cs="Times New Roman"/>
                <w:sz w:val="24"/>
                <w:szCs w:val="24"/>
              </w:rPr>
              <w:t>Category with its relevant A</w:t>
            </w:r>
            <w:r w:rsidR="00B36458">
              <w:rPr>
                <w:rFonts w:ascii="Times New Roman" w:hAnsi="Times New Roman" w:cs="Times New Roman"/>
                <w:sz w:val="24"/>
                <w:szCs w:val="24"/>
              </w:rPr>
              <w:t>spect</w:t>
            </w:r>
            <w:r w:rsidR="006A3707">
              <w:rPr>
                <w:rFonts w:ascii="Times New Roman" w:hAnsi="Times New Roman" w:cs="Times New Roman"/>
                <w:sz w:val="24"/>
                <w:szCs w:val="24"/>
              </w:rPr>
              <w:t>s</w:t>
            </w:r>
            <w:r>
              <w:rPr>
                <w:rFonts w:ascii="Times New Roman" w:hAnsi="Times New Roman" w:cs="Times New Roman"/>
                <w:sz w:val="24"/>
                <w:szCs w:val="24"/>
              </w:rPr>
              <w:t xml:space="preserve">, identify the stewardship practices applied to the dataset, and document your rating and </w:t>
            </w:r>
            <w:proofErr w:type="gramStart"/>
            <w:r>
              <w:rPr>
                <w:rFonts w:ascii="Times New Roman" w:hAnsi="Times New Roman" w:cs="Times New Roman"/>
                <w:sz w:val="24"/>
                <w:szCs w:val="24"/>
              </w:rPr>
              <w:t>justifications</w:t>
            </w:r>
            <w:r w:rsidR="00996F55">
              <w:rPr>
                <w:rFonts w:ascii="Times New Roman" w:hAnsi="Times New Roman" w:cs="Times New Roman"/>
                <w:sz w:val="24"/>
                <w:szCs w:val="24"/>
              </w:rPr>
              <w:t>;</w:t>
            </w:r>
            <w:proofErr w:type="gramEnd"/>
          </w:p>
          <w:p w14:paraId="21E8C70A" w14:textId="4D4442B1" w:rsidR="00955EAC" w:rsidRDefault="00955EAC" w:rsidP="00B1604D">
            <w:pPr>
              <w:pStyle w:val="ListParagraph"/>
              <w:numPr>
                <w:ilvl w:val="0"/>
                <w:numId w:val="45"/>
              </w:numPr>
              <w:spacing w:before="120"/>
              <w:ind w:left="1008" w:hanging="504"/>
              <w:rPr>
                <w:rFonts w:ascii="Times New Roman" w:hAnsi="Times New Roman" w:cs="Times New Roman"/>
                <w:sz w:val="24"/>
                <w:szCs w:val="24"/>
              </w:rPr>
            </w:pPr>
            <w:r>
              <w:rPr>
                <w:rFonts w:ascii="Times New Roman" w:hAnsi="Times New Roman" w:cs="Times New Roman"/>
                <w:sz w:val="24"/>
                <w:szCs w:val="24"/>
              </w:rPr>
              <w:t>Obtain any additional information if nec</w:t>
            </w:r>
            <w:r w:rsidR="006A3707">
              <w:rPr>
                <w:rFonts w:ascii="Times New Roman" w:hAnsi="Times New Roman" w:cs="Times New Roman"/>
                <w:sz w:val="24"/>
                <w:szCs w:val="24"/>
              </w:rPr>
              <w:t xml:space="preserve">essary and, if any, restrictions should be </w:t>
            </w:r>
            <w:proofErr w:type="gramStart"/>
            <w:r w:rsidR="006A3707">
              <w:rPr>
                <w:rFonts w:ascii="Times New Roman" w:hAnsi="Times New Roman" w:cs="Times New Roman"/>
                <w:sz w:val="24"/>
                <w:szCs w:val="24"/>
              </w:rPr>
              <w:t>stated</w:t>
            </w:r>
            <w:r w:rsidR="00996F55">
              <w:rPr>
                <w:rFonts w:ascii="Times New Roman" w:hAnsi="Times New Roman" w:cs="Times New Roman"/>
                <w:sz w:val="24"/>
                <w:szCs w:val="24"/>
              </w:rPr>
              <w:t>;</w:t>
            </w:r>
            <w:proofErr w:type="gramEnd"/>
          </w:p>
          <w:p w14:paraId="2D4415A0" w14:textId="4EBF6202" w:rsidR="00761E8A" w:rsidRDefault="00955EAC" w:rsidP="00B1604D">
            <w:pPr>
              <w:pStyle w:val="ListParagraph"/>
              <w:numPr>
                <w:ilvl w:val="0"/>
                <w:numId w:val="45"/>
              </w:numPr>
              <w:spacing w:before="120"/>
              <w:ind w:left="1008" w:hanging="504"/>
              <w:rPr>
                <w:rFonts w:ascii="Times New Roman" w:hAnsi="Times New Roman" w:cs="Times New Roman"/>
                <w:sz w:val="24"/>
                <w:szCs w:val="24"/>
              </w:rPr>
            </w:pPr>
            <w:r>
              <w:rPr>
                <w:rFonts w:ascii="Times New Roman" w:hAnsi="Times New Roman" w:cs="Times New Roman"/>
                <w:sz w:val="24"/>
                <w:szCs w:val="24"/>
              </w:rPr>
              <w:t>Review the results and fill in the matrix cells wit</w:t>
            </w:r>
            <w:r w:rsidR="008774B6">
              <w:rPr>
                <w:rFonts w:ascii="Times New Roman" w:hAnsi="Times New Roman" w:cs="Times New Roman"/>
                <w:sz w:val="24"/>
                <w:szCs w:val="24"/>
              </w:rPr>
              <w:t xml:space="preserve">h the defined color scheme (provided in </w:t>
            </w:r>
            <w:r>
              <w:rPr>
                <w:rFonts w:ascii="Times New Roman" w:hAnsi="Times New Roman" w:cs="Times New Roman"/>
                <w:sz w:val="24"/>
                <w:szCs w:val="24"/>
              </w:rPr>
              <w:t>Table I</w:t>
            </w:r>
            <w:proofErr w:type="gramStart"/>
            <w:r>
              <w:rPr>
                <w:rFonts w:ascii="Times New Roman" w:hAnsi="Times New Roman" w:cs="Times New Roman"/>
                <w:sz w:val="24"/>
                <w:szCs w:val="24"/>
              </w:rPr>
              <w:t>)</w:t>
            </w:r>
            <w:r w:rsidR="00996F55">
              <w:rPr>
                <w:rFonts w:ascii="Times New Roman" w:hAnsi="Times New Roman" w:cs="Times New Roman"/>
                <w:sz w:val="24"/>
                <w:szCs w:val="24"/>
              </w:rPr>
              <w:t>;</w:t>
            </w:r>
            <w:proofErr w:type="gramEnd"/>
          </w:p>
          <w:p w14:paraId="47F0F6AA" w14:textId="51694941" w:rsidR="00AE0A4B" w:rsidRPr="00761E8A" w:rsidRDefault="00AE0A4B" w:rsidP="00B1604D">
            <w:pPr>
              <w:pStyle w:val="ListParagraph"/>
              <w:numPr>
                <w:ilvl w:val="0"/>
                <w:numId w:val="45"/>
              </w:numPr>
              <w:spacing w:before="120"/>
              <w:ind w:left="1008" w:hanging="504"/>
              <w:rPr>
                <w:rFonts w:ascii="Times New Roman" w:hAnsi="Times New Roman" w:cs="Times New Roman"/>
                <w:sz w:val="24"/>
                <w:szCs w:val="24"/>
              </w:rPr>
            </w:pPr>
            <w:r w:rsidRPr="00761E8A">
              <w:rPr>
                <w:rFonts w:ascii="Times New Roman" w:hAnsi="Times New Roman" w:cs="Times New Roman"/>
                <w:sz w:val="24"/>
                <w:szCs w:val="24"/>
              </w:rPr>
              <w:t>Capture the assessment res</w:t>
            </w:r>
            <w:r w:rsidR="0044336B">
              <w:rPr>
                <w:rFonts w:ascii="Times New Roman" w:hAnsi="Times New Roman" w:cs="Times New Roman"/>
                <w:sz w:val="24"/>
                <w:szCs w:val="24"/>
              </w:rPr>
              <w:t xml:space="preserve">ults in the </w:t>
            </w:r>
            <w:r w:rsidR="00891BBE">
              <w:rPr>
                <w:rFonts w:ascii="Times New Roman" w:hAnsi="Times New Roman" w:cs="Times New Roman"/>
                <w:b/>
                <w:bCs/>
              </w:rPr>
              <w:t>WMO SMM-CD</w:t>
            </w:r>
            <w:r w:rsidR="0044336B">
              <w:rPr>
                <w:rFonts w:ascii="Times New Roman" w:hAnsi="Times New Roman" w:cs="Times New Roman"/>
                <w:sz w:val="24"/>
                <w:szCs w:val="24"/>
              </w:rPr>
              <w:t xml:space="preserve"> metadata section</w:t>
            </w:r>
            <w:r w:rsidR="00135770">
              <w:rPr>
                <w:rFonts w:ascii="Times New Roman" w:hAnsi="Times New Roman" w:cs="Times New Roman"/>
                <w:sz w:val="24"/>
                <w:szCs w:val="24"/>
              </w:rPr>
              <w:t xml:space="preserve"> and in the header </w:t>
            </w:r>
            <w:r w:rsidR="00135770" w:rsidRPr="006963AA">
              <w:rPr>
                <w:rFonts w:ascii="Times New Roman" w:hAnsi="Times New Roman" w:cs="Times New Roman"/>
                <w:b/>
                <w:sz w:val="24"/>
                <w:szCs w:val="24"/>
              </w:rPr>
              <w:t>‘</w:t>
            </w:r>
            <w:r w:rsidR="00135770">
              <w:rPr>
                <w:rFonts w:ascii="Times New Roman" w:hAnsi="Times New Roman" w:cs="Times New Roman"/>
                <w:b/>
                <w:bCs/>
              </w:rPr>
              <w:t xml:space="preserve">Stewardship Maturity Ratings’ </w:t>
            </w:r>
            <w:r w:rsidR="00135770" w:rsidRPr="00135770">
              <w:rPr>
                <w:rFonts w:ascii="Times New Roman" w:hAnsi="Times New Roman" w:cs="Times New Roman"/>
                <w:bCs/>
              </w:rPr>
              <w:t>for each Aspect</w:t>
            </w:r>
            <w:r w:rsidR="00135770">
              <w:rPr>
                <w:rFonts w:ascii="Times New Roman" w:hAnsi="Times New Roman" w:cs="Times New Roman"/>
                <w:bCs/>
              </w:rPr>
              <w:t xml:space="preserve">, along with the </w:t>
            </w:r>
            <w:proofErr w:type="gramStart"/>
            <w:r w:rsidR="00135770">
              <w:rPr>
                <w:rFonts w:ascii="Times New Roman" w:hAnsi="Times New Roman" w:cs="Times New Roman"/>
                <w:bCs/>
              </w:rPr>
              <w:t>evidences</w:t>
            </w:r>
            <w:proofErr w:type="gramEnd"/>
            <w:r w:rsidR="00135770">
              <w:rPr>
                <w:rFonts w:ascii="Times New Roman" w:hAnsi="Times New Roman" w:cs="Times New Roman"/>
                <w:bCs/>
              </w:rPr>
              <w:t>.</w:t>
            </w:r>
          </w:p>
          <w:p w14:paraId="50E2275B" w14:textId="3EA08D56" w:rsidR="005E5FBB" w:rsidRPr="00156547" w:rsidRDefault="005E5FBB" w:rsidP="00B1604D">
            <w:pPr>
              <w:spacing w:before="120"/>
              <w:rPr>
                <w:rFonts w:ascii="Times New Roman" w:hAnsi="Times New Roman" w:cs="Times New Roman"/>
                <w:b/>
                <w:sz w:val="28"/>
                <w:szCs w:val="28"/>
              </w:rPr>
            </w:pPr>
            <w:r w:rsidRPr="00156547">
              <w:rPr>
                <w:rFonts w:ascii="Times New Roman" w:hAnsi="Times New Roman" w:cs="Times New Roman"/>
                <w:b/>
                <w:sz w:val="28"/>
                <w:szCs w:val="28"/>
              </w:rPr>
              <w:t>Assumptions</w:t>
            </w:r>
            <w:r w:rsidR="00E2676B" w:rsidRPr="00156547">
              <w:rPr>
                <w:rFonts w:ascii="Times New Roman" w:hAnsi="Times New Roman" w:cs="Times New Roman"/>
                <w:b/>
                <w:sz w:val="28"/>
                <w:szCs w:val="28"/>
              </w:rPr>
              <w:t>:</w:t>
            </w:r>
          </w:p>
          <w:p w14:paraId="3633A63E" w14:textId="78D09409" w:rsidR="00A857A6" w:rsidRDefault="00A857A6" w:rsidP="00B1604D">
            <w:pPr>
              <w:pStyle w:val="ListParagraph"/>
              <w:numPr>
                <w:ilvl w:val="0"/>
                <w:numId w:val="42"/>
              </w:numPr>
              <w:spacing w:before="80"/>
              <w:rPr>
                <w:rFonts w:ascii="Times New Roman" w:hAnsi="Times New Roman" w:cs="Times New Roman"/>
                <w:sz w:val="24"/>
                <w:szCs w:val="24"/>
              </w:rPr>
            </w:pPr>
            <w:r w:rsidRPr="005E5FBB">
              <w:rPr>
                <w:rFonts w:ascii="Times New Roman" w:hAnsi="Times New Roman" w:cs="Times New Roman"/>
                <w:sz w:val="24"/>
                <w:szCs w:val="24"/>
              </w:rPr>
              <w:t xml:space="preserve">Datasets are digital </w:t>
            </w:r>
            <w:r w:rsidR="00B36458">
              <w:rPr>
                <w:rFonts w:ascii="Times New Roman" w:hAnsi="Times New Roman" w:cs="Times New Roman"/>
                <w:sz w:val="24"/>
                <w:szCs w:val="24"/>
              </w:rPr>
              <w:t>environmental</w:t>
            </w:r>
            <w:r w:rsidRPr="005E5FBB">
              <w:rPr>
                <w:rFonts w:ascii="Times New Roman" w:hAnsi="Times New Roman" w:cs="Times New Roman"/>
                <w:sz w:val="24"/>
                <w:szCs w:val="24"/>
              </w:rPr>
              <w:t xml:space="preserve"> data products that are publicly available</w:t>
            </w:r>
            <w:r w:rsidR="0006397C">
              <w:rPr>
                <w:rFonts w:ascii="Times New Roman" w:hAnsi="Times New Roman" w:cs="Times New Roman"/>
                <w:sz w:val="24"/>
                <w:szCs w:val="24"/>
              </w:rPr>
              <w:t xml:space="preserve"> online</w:t>
            </w:r>
            <w:r w:rsidRPr="005E5FBB">
              <w:rPr>
                <w:rFonts w:ascii="Times New Roman" w:hAnsi="Times New Roman" w:cs="Times New Roman"/>
                <w:sz w:val="24"/>
                <w:szCs w:val="24"/>
              </w:rPr>
              <w:t>.</w:t>
            </w:r>
          </w:p>
          <w:p w14:paraId="7A28854C" w14:textId="10B5EECE" w:rsidR="005E5FBB" w:rsidRPr="00A857A6" w:rsidRDefault="005E5FBB" w:rsidP="00B1604D">
            <w:pPr>
              <w:pStyle w:val="ListParagraph"/>
              <w:numPr>
                <w:ilvl w:val="0"/>
                <w:numId w:val="42"/>
              </w:numPr>
              <w:spacing w:before="80" w:after="80"/>
              <w:rPr>
                <w:rFonts w:ascii="Times New Roman" w:hAnsi="Times New Roman" w:cs="Times New Roman"/>
                <w:sz w:val="24"/>
                <w:szCs w:val="24"/>
              </w:rPr>
            </w:pPr>
            <w:r w:rsidRPr="005E5FBB">
              <w:rPr>
                <w:rFonts w:ascii="Times New Roman" w:hAnsi="Times New Roman" w:cs="Times New Roman"/>
                <w:sz w:val="24"/>
                <w:szCs w:val="24"/>
              </w:rPr>
              <w:t xml:space="preserve">Evaluators who use this template have a basic knowledge of or </w:t>
            </w:r>
            <w:proofErr w:type="gramStart"/>
            <w:r w:rsidRPr="005E5FBB">
              <w:rPr>
                <w:rFonts w:ascii="Times New Roman" w:hAnsi="Times New Roman" w:cs="Times New Roman"/>
                <w:sz w:val="24"/>
                <w:szCs w:val="24"/>
              </w:rPr>
              <w:t>are able to</w:t>
            </w:r>
            <w:proofErr w:type="gramEnd"/>
            <w:r w:rsidRPr="005E5FBB">
              <w:rPr>
                <w:rFonts w:ascii="Times New Roman" w:hAnsi="Times New Roman" w:cs="Times New Roman"/>
                <w:sz w:val="24"/>
                <w:szCs w:val="24"/>
              </w:rPr>
              <w:t xml:space="preserve"> obtain information about conventions or standards relevant to practices examined in each key component in the community that datasets are produced </w:t>
            </w:r>
            <w:r w:rsidR="00ED0D68">
              <w:rPr>
                <w:rFonts w:ascii="Times New Roman" w:hAnsi="Times New Roman" w:cs="Times New Roman"/>
                <w:sz w:val="24"/>
                <w:szCs w:val="24"/>
              </w:rPr>
              <w:t xml:space="preserve">for </w:t>
            </w:r>
            <w:r w:rsidRPr="005E5FBB">
              <w:rPr>
                <w:rFonts w:ascii="Times New Roman" w:hAnsi="Times New Roman" w:cs="Times New Roman"/>
                <w:sz w:val="24"/>
                <w:szCs w:val="24"/>
              </w:rPr>
              <w:t xml:space="preserve">or/and provided to. </w:t>
            </w:r>
          </w:p>
        </w:tc>
      </w:tr>
      <w:tr w:rsidR="00B23C42" w:rsidRPr="00A671D6" w14:paraId="419CDC77" w14:textId="77777777" w:rsidTr="00E541E8">
        <w:trPr>
          <w:trHeight w:val="287"/>
        </w:trPr>
        <w:tc>
          <w:tcPr>
            <w:tcW w:w="18828" w:type="dxa"/>
            <w:shd w:val="clear" w:color="auto" w:fill="F2F2F2" w:themeFill="background1" w:themeFillShade="F2"/>
          </w:tcPr>
          <w:p w14:paraId="6715925D" w14:textId="0F7EBF78" w:rsidR="00B23C42" w:rsidRDefault="00B23C42" w:rsidP="00B1604D">
            <w:pPr>
              <w:spacing w:before="80"/>
              <w:rPr>
                <w:rFonts w:ascii="Times New Roman" w:hAnsi="Times New Roman" w:cs="Times New Roman"/>
                <w:b/>
                <w:sz w:val="24"/>
                <w:szCs w:val="24"/>
              </w:rPr>
            </w:pPr>
            <w:r w:rsidRPr="00706DEF">
              <w:rPr>
                <w:rFonts w:ascii="Times New Roman" w:hAnsi="Times New Roman" w:cs="Times New Roman"/>
                <w:b/>
                <w:sz w:val="24"/>
                <w:szCs w:val="24"/>
              </w:rPr>
              <w:t>Creative Commons License</w:t>
            </w:r>
            <w:r w:rsidRPr="00CF40BE">
              <w:rPr>
                <w:rFonts w:ascii="Times New Roman" w:hAnsi="Times New Roman" w:cs="Times New Roman"/>
                <w:sz w:val="24"/>
                <w:szCs w:val="24"/>
              </w:rPr>
              <w:t xml:space="preserve"> </w:t>
            </w:r>
            <w:r>
              <w:rPr>
                <w:rFonts w:ascii="Times New Roman" w:hAnsi="Times New Roman" w:cs="Times New Roman"/>
                <w:sz w:val="24"/>
                <w:szCs w:val="24"/>
              </w:rPr>
              <w:t>–</w:t>
            </w:r>
            <w:r w:rsidRPr="00CF40BE">
              <w:rPr>
                <w:rFonts w:ascii="Times New Roman" w:hAnsi="Times New Roman" w:cs="Times New Roman"/>
                <w:sz w:val="24"/>
                <w:szCs w:val="24"/>
              </w:rPr>
              <w:t xml:space="preserve"> </w:t>
            </w:r>
            <w:r>
              <w:rPr>
                <w:rFonts w:ascii="Times New Roman" w:hAnsi="Times New Roman" w:cs="Times New Roman"/>
                <w:sz w:val="24"/>
                <w:szCs w:val="24"/>
              </w:rPr>
              <w:t>Attribution (BY)-NC (Non-Commercial)</w:t>
            </w:r>
          </w:p>
        </w:tc>
      </w:tr>
      <w:tr w:rsidR="00B23C42" w:rsidRPr="00A671D6" w14:paraId="159F55A8" w14:textId="77777777" w:rsidTr="00E541E8">
        <w:trPr>
          <w:trHeight w:val="287"/>
        </w:trPr>
        <w:tc>
          <w:tcPr>
            <w:tcW w:w="18828" w:type="dxa"/>
            <w:shd w:val="clear" w:color="auto" w:fill="F2F2F2" w:themeFill="background1" w:themeFillShade="F2"/>
          </w:tcPr>
          <w:p w14:paraId="7B08A498" w14:textId="6E5B32E3" w:rsidR="00B23C42" w:rsidRPr="00EF1261" w:rsidRDefault="00666B6D" w:rsidP="00EF1261">
            <w:pPr>
              <w:spacing w:before="80" w:after="80"/>
              <w:rPr>
                <w:rFonts w:ascii="Times New Roman" w:hAnsi="Times New Roman" w:cs="Times New Roman"/>
                <w:color w:val="000000"/>
                <w:sz w:val="24"/>
                <w:szCs w:val="24"/>
              </w:rPr>
            </w:pPr>
            <w:r w:rsidRPr="00666B6D">
              <w:rPr>
                <w:rFonts w:ascii="Times New Roman" w:hAnsi="Times New Roman" w:cs="Times New Roman"/>
                <w:b/>
                <w:sz w:val="24"/>
                <w:szCs w:val="24"/>
              </w:rPr>
              <w:t>N</w:t>
            </w:r>
            <w:r w:rsidR="00AE2331">
              <w:rPr>
                <w:rFonts w:ascii="Times New Roman" w:hAnsi="Times New Roman" w:cs="Times New Roman"/>
                <w:b/>
                <w:sz w:val="24"/>
                <w:szCs w:val="24"/>
              </w:rPr>
              <w:t>ote</w:t>
            </w:r>
            <w:r w:rsidRPr="00666B6D">
              <w:rPr>
                <w:rFonts w:ascii="Times New Roman" w:hAnsi="Times New Roman" w:cs="Times New Roman"/>
                <w:b/>
                <w:sz w:val="24"/>
                <w:szCs w:val="24"/>
              </w:rPr>
              <w:t xml:space="preserve">: </w:t>
            </w:r>
            <w:r w:rsidRPr="00666B6D">
              <w:rPr>
                <w:rFonts w:ascii="Times New Roman" w:hAnsi="Times New Roman" w:cs="Times New Roman"/>
                <w:bCs/>
                <w:sz w:val="24"/>
                <w:szCs w:val="24"/>
              </w:rPr>
              <w:t>This document aims to facilitate the use of the Stewardship Maturity Matrix for Climate Data (SMM-CD) and will be subject to formal editing and publication as WMO guidelines.</w:t>
            </w:r>
          </w:p>
        </w:tc>
      </w:tr>
    </w:tbl>
    <w:p w14:paraId="0F25FE99" w14:textId="77777777" w:rsidR="00F7168D" w:rsidRDefault="00F7168D" w:rsidP="001B4EBE">
      <w:pPr>
        <w:spacing w:before="120" w:after="0"/>
        <w:jc w:val="center"/>
        <w:rPr>
          <w:rFonts w:ascii="Times New Roman" w:hAnsi="Times New Roman" w:cs="Times New Roman"/>
          <w:b/>
          <w:color w:val="0F243E" w:themeColor="text2" w:themeShade="80"/>
          <w:sz w:val="32"/>
          <w:szCs w:val="32"/>
        </w:rPr>
      </w:pPr>
    </w:p>
    <w:p w14:paraId="33B14297" w14:textId="77777777" w:rsidR="00F7168D" w:rsidRDefault="00F7168D">
      <w:pPr>
        <w:rPr>
          <w:rFonts w:ascii="Times New Roman" w:hAnsi="Times New Roman" w:cs="Times New Roman"/>
          <w:b/>
          <w:color w:val="0F243E" w:themeColor="text2" w:themeShade="80"/>
          <w:sz w:val="32"/>
          <w:szCs w:val="32"/>
        </w:rPr>
      </w:pPr>
      <w:r>
        <w:rPr>
          <w:rFonts w:ascii="Times New Roman" w:hAnsi="Times New Roman" w:cs="Times New Roman"/>
          <w:b/>
          <w:color w:val="0F243E" w:themeColor="text2" w:themeShade="80"/>
          <w:sz w:val="32"/>
          <w:szCs w:val="32"/>
        </w:rPr>
        <w:br w:type="page"/>
      </w:r>
    </w:p>
    <w:p w14:paraId="60F73F3B" w14:textId="3FA4E350" w:rsidR="00196C4F" w:rsidRPr="00491C81" w:rsidRDefault="009635A5" w:rsidP="001B4EBE">
      <w:pPr>
        <w:spacing w:before="120" w:after="0"/>
        <w:jc w:val="center"/>
        <w:rPr>
          <w:rFonts w:ascii="Times New Roman" w:hAnsi="Times New Roman" w:cs="Times New Roman"/>
          <w:b/>
          <w:color w:val="0F243E" w:themeColor="text2" w:themeShade="80"/>
          <w:sz w:val="32"/>
          <w:szCs w:val="32"/>
        </w:rPr>
      </w:pPr>
      <w:r>
        <w:rPr>
          <w:rFonts w:ascii="Times New Roman" w:hAnsi="Times New Roman" w:cs="Times New Roman"/>
          <w:b/>
          <w:color w:val="0F243E" w:themeColor="text2" w:themeShade="80"/>
          <w:sz w:val="32"/>
          <w:szCs w:val="32"/>
        </w:rPr>
        <w:lastRenderedPageBreak/>
        <w:t xml:space="preserve">WMO </w:t>
      </w:r>
      <w:r w:rsidR="00AF2F85" w:rsidRPr="00491C81">
        <w:rPr>
          <w:rFonts w:ascii="Times New Roman" w:hAnsi="Times New Roman" w:cs="Times New Roman"/>
          <w:b/>
          <w:color w:val="0F243E" w:themeColor="text2" w:themeShade="80"/>
          <w:sz w:val="32"/>
          <w:szCs w:val="32"/>
        </w:rPr>
        <w:t xml:space="preserve">Stewardship Maturity </w:t>
      </w:r>
      <w:r w:rsidR="00EF3130" w:rsidRPr="00491C81">
        <w:rPr>
          <w:rFonts w:ascii="Times New Roman" w:hAnsi="Times New Roman" w:cs="Times New Roman"/>
          <w:b/>
          <w:color w:val="0F243E" w:themeColor="text2" w:themeShade="80"/>
          <w:sz w:val="32"/>
          <w:szCs w:val="32"/>
        </w:rPr>
        <w:t xml:space="preserve">Matrix </w:t>
      </w:r>
      <w:r>
        <w:rPr>
          <w:rFonts w:ascii="Times New Roman" w:hAnsi="Times New Roman" w:cs="Times New Roman"/>
          <w:b/>
          <w:color w:val="0F243E" w:themeColor="text2" w:themeShade="80"/>
          <w:sz w:val="32"/>
          <w:szCs w:val="32"/>
        </w:rPr>
        <w:t xml:space="preserve">for Climate Data </w:t>
      </w:r>
      <w:r w:rsidR="00AF2F85" w:rsidRPr="00491C81">
        <w:rPr>
          <w:rFonts w:ascii="Times New Roman" w:hAnsi="Times New Roman" w:cs="Times New Roman"/>
          <w:b/>
          <w:color w:val="0F243E" w:themeColor="text2" w:themeShade="80"/>
          <w:sz w:val="32"/>
          <w:szCs w:val="32"/>
        </w:rPr>
        <w:t>(SMM</w:t>
      </w:r>
      <w:r>
        <w:rPr>
          <w:rFonts w:ascii="Times New Roman" w:hAnsi="Times New Roman" w:cs="Times New Roman"/>
          <w:b/>
          <w:color w:val="0F243E" w:themeColor="text2" w:themeShade="80"/>
          <w:sz w:val="32"/>
          <w:szCs w:val="32"/>
        </w:rPr>
        <w:t>-CD</w:t>
      </w:r>
      <w:r w:rsidR="00AF2F85" w:rsidRPr="00491C81">
        <w:rPr>
          <w:rFonts w:ascii="Times New Roman" w:hAnsi="Times New Roman" w:cs="Times New Roman"/>
          <w:b/>
          <w:color w:val="0F243E" w:themeColor="text2" w:themeShade="80"/>
          <w:sz w:val="32"/>
          <w:szCs w:val="32"/>
        </w:rPr>
        <w:t>)</w:t>
      </w:r>
      <w:r w:rsidR="00CF547F" w:rsidRPr="00491C81">
        <w:rPr>
          <w:rFonts w:ascii="Times New Roman" w:hAnsi="Times New Roman" w:cs="Times New Roman"/>
          <w:b/>
          <w:color w:val="0F243E" w:themeColor="text2" w:themeShade="80"/>
          <w:sz w:val="32"/>
          <w:szCs w:val="32"/>
        </w:rPr>
        <w:t xml:space="preserve"> </w:t>
      </w:r>
      <w:r w:rsidR="00C86617">
        <w:rPr>
          <w:rFonts w:ascii="Times New Roman" w:hAnsi="Times New Roman" w:cs="Times New Roman"/>
          <w:b/>
          <w:color w:val="0F243E" w:themeColor="text2" w:themeShade="80"/>
          <w:sz w:val="32"/>
          <w:szCs w:val="32"/>
        </w:rPr>
        <w:t xml:space="preserve">Assessment </w:t>
      </w:r>
      <w:r w:rsidR="00AF2F85" w:rsidRPr="00491C81">
        <w:rPr>
          <w:rFonts w:ascii="Times New Roman" w:hAnsi="Times New Roman" w:cs="Times New Roman"/>
          <w:b/>
          <w:color w:val="0F243E" w:themeColor="text2" w:themeShade="80"/>
          <w:sz w:val="32"/>
          <w:szCs w:val="32"/>
        </w:rPr>
        <w:t xml:space="preserve">as of </w:t>
      </w:r>
      <w:r w:rsidR="003141A0" w:rsidRPr="00491C81">
        <w:rPr>
          <w:rFonts w:ascii="Times New Roman" w:hAnsi="Times New Roman" w:cs="Times New Roman"/>
          <w:b/>
          <w:color w:val="0F243E" w:themeColor="text2" w:themeShade="80"/>
          <w:sz w:val="32"/>
          <w:szCs w:val="32"/>
        </w:rPr>
        <w:t>&lt;</w:t>
      </w:r>
      <w:r w:rsidR="00AF2F85" w:rsidRPr="00491C81">
        <w:rPr>
          <w:rFonts w:ascii="Times New Roman" w:hAnsi="Times New Roman" w:cs="Times New Roman"/>
          <w:b/>
          <w:color w:val="0F243E" w:themeColor="text2" w:themeShade="80"/>
          <w:sz w:val="32"/>
          <w:szCs w:val="32"/>
        </w:rPr>
        <w:t>MM/DD/YYY</w:t>
      </w:r>
      <w:r w:rsidR="003141A0" w:rsidRPr="00491C81">
        <w:rPr>
          <w:rFonts w:ascii="Times New Roman" w:hAnsi="Times New Roman" w:cs="Times New Roman"/>
          <w:b/>
          <w:color w:val="0F243E" w:themeColor="text2" w:themeShade="80"/>
          <w:sz w:val="32"/>
          <w:szCs w:val="32"/>
        </w:rPr>
        <w:t>Y&gt;</w:t>
      </w:r>
    </w:p>
    <w:p w14:paraId="7D0F7041" w14:textId="54526D71" w:rsidR="00771756" w:rsidRPr="00491C81" w:rsidRDefault="00771756" w:rsidP="00B91424">
      <w:pPr>
        <w:spacing w:after="0"/>
        <w:jc w:val="center"/>
        <w:rPr>
          <w:rFonts w:ascii="Times New Roman" w:hAnsi="Times New Roman" w:cs="Times New Roman"/>
          <w:b/>
          <w:color w:val="0F243E" w:themeColor="text2" w:themeShade="80"/>
          <w:sz w:val="28"/>
          <w:szCs w:val="28"/>
        </w:rPr>
      </w:pPr>
      <w:r w:rsidRPr="00491C81">
        <w:rPr>
          <w:rFonts w:ascii="Times New Roman" w:hAnsi="Times New Roman" w:cs="Times New Roman"/>
          <w:b/>
          <w:color w:val="0F243E" w:themeColor="text2" w:themeShade="80"/>
          <w:sz w:val="28"/>
          <w:szCs w:val="28"/>
        </w:rPr>
        <w:t>for &lt;Dataset Short Name&gt;</w:t>
      </w:r>
    </w:p>
    <w:tbl>
      <w:tblPr>
        <w:tblStyle w:val="TableGrid"/>
        <w:tblW w:w="18828" w:type="dxa"/>
        <w:tblLayout w:type="fixed"/>
        <w:tblCellMar>
          <w:top w:w="72" w:type="dxa"/>
          <w:left w:w="72" w:type="dxa"/>
          <w:bottom w:w="72" w:type="dxa"/>
          <w:right w:w="72" w:type="dxa"/>
        </w:tblCellMar>
        <w:tblLook w:val="04A0" w:firstRow="1" w:lastRow="0" w:firstColumn="1" w:lastColumn="0" w:noHBand="0" w:noVBand="1"/>
      </w:tblPr>
      <w:tblGrid>
        <w:gridCol w:w="6732"/>
        <w:gridCol w:w="12096"/>
      </w:tblGrid>
      <w:tr w:rsidR="00AB1A01" w:rsidRPr="00CA2DDE" w14:paraId="17DBCC26" w14:textId="77777777" w:rsidTr="00756E96">
        <w:trPr>
          <w:trHeight w:val="413"/>
        </w:trPr>
        <w:tc>
          <w:tcPr>
            <w:tcW w:w="6732" w:type="dxa"/>
            <w:vAlign w:val="center"/>
          </w:tcPr>
          <w:p w14:paraId="0841AF7A" w14:textId="77777777" w:rsidR="00AB1A01" w:rsidRPr="00491C81" w:rsidRDefault="00AB1A01" w:rsidP="00082E8C">
            <w:pPr>
              <w:jc w:val="right"/>
              <w:rPr>
                <w:rFonts w:ascii="Times New Roman" w:hAnsi="Times New Roman" w:cs="Times New Roman"/>
                <w:b/>
                <w:bCs/>
              </w:rPr>
            </w:pPr>
            <w:r w:rsidRPr="00491C81">
              <w:rPr>
                <w:rFonts w:ascii="Times New Roman" w:hAnsi="Times New Roman" w:cs="Times New Roman"/>
                <w:b/>
                <w:bCs/>
              </w:rPr>
              <w:t xml:space="preserve">Dataset Title </w:t>
            </w:r>
          </w:p>
        </w:tc>
        <w:tc>
          <w:tcPr>
            <w:tcW w:w="12096" w:type="dxa"/>
            <w:vAlign w:val="center"/>
          </w:tcPr>
          <w:p w14:paraId="5AF58428" w14:textId="77777777" w:rsidR="00AB1A01" w:rsidRPr="00491C81" w:rsidRDefault="00AB1A01" w:rsidP="00082E8C">
            <w:pPr>
              <w:jc w:val="both"/>
              <w:rPr>
                <w:rFonts w:ascii="Times New Roman" w:hAnsi="Times New Roman" w:cs="Times New Roman"/>
                <w:b/>
                <w:bCs/>
              </w:rPr>
            </w:pPr>
          </w:p>
        </w:tc>
      </w:tr>
      <w:tr w:rsidR="00AB1A01" w:rsidRPr="00CA2DDE" w14:paraId="618A80D8" w14:textId="77777777" w:rsidTr="00756E96">
        <w:trPr>
          <w:trHeight w:val="350"/>
        </w:trPr>
        <w:tc>
          <w:tcPr>
            <w:tcW w:w="6732" w:type="dxa"/>
            <w:vAlign w:val="center"/>
          </w:tcPr>
          <w:p w14:paraId="66338A92" w14:textId="77777777" w:rsidR="00AB1A01" w:rsidRPr="00491C81" w:rsidRDefault="00AB1A01" w:rsidP="00082E8C">
            <w:pPr>
              <w:jc w:val="right"/>
              <w:rPr>
                <w:rFonts w:ascii="Times New Roman" w:hAnsi="Times New Roman" w:cs="Times New Roman"/>
                <w:b/>
                <w:bCs/>
              </w:rPr>
            </w:pPr>
            <w:r w:rsidRPr="00491C81">
              <w:rPr>
                <w:rFonts w:ascii="Times New Roman" w:hAnsi="Times New Roman" w:cs="Times New Roman"/>
                <w:b/>
                <w:bCs/>
              </w:rPr>
              <w:t>Dataset Information URL</w:t>
            </w:r>
          </w:p>
        </w:tc>
        <w:tc>
          <w:tcPr>
            <w:tcW w:w="12096" w:type="dxa"/>
            <w:vAlign w:val="center"/>
          </w:tcPr>
          <w:p w14:paraId="6257E8CA" w14:textId="77777777" w:rsidR="00AB1A01" w:rsidRPr="00491C81" w:rsidRDefault="00AB1A01" w:rsidP="00082E8C">
            <w:pPr>
              <w:jc w:val="both"/>
              <w:rPr>
                <w:rFonts w:ascii="Times New Roman" w:hAnsi="Times New Roman" w:cs="Times New Roman"/>
                <w:b/>
                <w:bCs/>
              </w:rPr>
            </w:pPr>
          </w:p>
        </w:tc>
      </w:tr>
      <w:tr w:rsidR="00AB1A01" w:rsidRPr="00CA2DDE" w14:paraId="0673ED10" w14:textId="77777777" w:rsidTr="00756E96">
        <w:trPr>
          <w:trHeight w:val="350"/>
        </w:trPr>
        <w:tc>
          <w:tcPr>
            <w:tcW w:w="6732" w:type="dxa"/>
            <w:tcBorders>
              <w:bottom w:val="single" w:sz="4" w:space="0" w:color="auto"/>
            </w:tcBorders>
            <w:vAlign w:val="center"/>
          </w:tcPr>
          <w:p w14:paraId="197DDB27" w14:textId="04EBDA68" w:rsidR="00AB1A01" w:rsidRPr="00491C81" w:rsidRDefault="00AB1A01" w:rsidP="00082E8C">
            <w:pPr>
              <w:jc w:val="right"/>
              <w:rPr>
                <w:rFonts w:ascii="Times New Roman" w:hAnsi="Times New Roman" w:cs="Times New Roman"/>
                <w:b/>
                <w:bCs/>
              </w:rPr>
            </w:pPr>
            <w:r w:rsidRPr="00491C81">
              <w:rPr>
                <w:rFonts w:ascii="Times New Roman" w:hAnsi="Times New Roman" w:cs="Times New Roman"/>
                <w:b/>
                <w:bCs/>
              </w:rPr>
              <w:t xml:space="preserve">Data Provider POC </w:t>
            </w:r>
            <w:r w:rsidR="00747B20" w:rsidRPr="00491C81">
              <w:rPr>
                <w:rFonts w:ascii="Times New Roman" w:hAnsi="Times New Roman" w:cs="Times New Roman"/>
                <w:b/>
                <w:bCs/>
              </w:rPr>
              <w:t>(Name;</w:t>
            </w:r>
            <w:r w:rsidRPr="00491C81">
              <w:rPr>
                <w:rFonts w:ascii="Times New Roman" w:hAnsi="Times New Roman" w:cs="Times New Roman"/>
                <w:b/>
                <w:bCs/>
              </w:rPr>
              <w:t xml:space="preserve"> E-mail</w:t>
            </w:r>
            <w:r w:rsidR="00E07E32" w:rsidRPr="00491C81">
              <w:rPr>
                <w:rFonts w:ascii="Times New Roman" w:hAnsi="Times New Roman" w:cs="Times New Roman"/>
                <w:b/>
                <w:bCs/>
              </w:rPr>
              <w:t>; Affiliation</w:t>
            </w:r>
            <w:r w:rsidRPr="00491C81">
              <w:rPr>
                <w:rFonts w:ascii="Times New Roman" w:hAnsi="Times New Roman" w:cs="Times New Roman"/>
                <w:b/>
                <w:bCs/>
              </w:rPr>
              <w:t>)</w:t>
            </w:r>
          </w:p>
        </w:tc>
        <w:tc>
          <w:tcPr>
            <w:tcW w:w="12096" w:type="dxa"/>
            <w:tcBorders>
              <w:bottom w:val="single" w:sz="4" w:space="0" w:color="auto"/>
            </w:tcBorders>
            <w:vAlign w:val="center"/>
          </w:tcPr>
          <w:p w14:paraId="0C4D243D" w14:textId="77777777" w:rsidR="00AB1A01" w:rsidRPr="00491C81" w:rsidRDefault="00AB1A01" w:rsidP="00082E8C">
            <w:pPr>
              <w:jc w:val="both"/>
              <w:rPr>
                <w:rFonts w:ascii="Times New Roman" w:hAnsi="Times New Roman" w:cs="Times New Roman"/>
                <w:bCs/>
              </w:rPr>
            </w:pPr>
          </w:p>
        </w:tc>
      </w:tr>
      <w:tr w:rsidR="00AB1A01" w:rsidRPr="00CA2DDE" w14:paraId="208B21A3" w14:textId="77777777" w:rsidTr="00756E96">
        <w:trPr>
          <w:trHeight w:val="350"/>
        </w:trPr>
        <w:tc>
          <w:tcPr>
            <w:tcW w:w="6732" w:type="dxa"/>
            <w:tcBorders>
              <w:bottom w:val="single" w:sz="4" w:space="0" w:color="auto"/>
            </w:tcBorders>
            <w:vAlign w:val="center"/>
          </w:tcPr>
          <w:p w14:paraId="285A3B6E" w14:textId="77777777" w:rsidR="00AB1A01" w:rsidRPr="00491C81" w:rsidRDefault="00AB1A01" w:rsidP="00082E8C">
            <w:pPr>
              <w:jc w:val="right"/>
              <w:rPr>
                <w:rFonts w:ascii="Times New Roman" w:hAnsi="Times New Roman" w:cs="Times New Roman"/>
                <w:b/>
                <w:bCs/>
              </w:rPr>
            </w:pPr>
            <w:r w:rsidRPr="00491C81">
              <w:rPr>
                <w:rFonts w:ascii="Times New Roman" w:hAnsi="Times New Roman" w:cs="Times New Roman"/>
                <w:b/>
                <w:bCs/>
              </w:rPr>
              <w:t xml:space="preserve">Dataset POC </w:t>
            </w:r>
            <w:r w:rsidR="00747B20" w:rsidRPr="00491C81">
              <w:rPr>
                <w:rFonts w:ascii="Times New Roman" w:hAnsi="Times New Roman" w:cs="Times New Roman"/>
                <w:b/>
                <w:bCs/>
              </w:rPr>
              <w:t>(Name; E</w:t>
            </w:r>
            <w:r w:rsidRPr="00491C81">
              <w:rPr>
                <w:rFonts w:ascii="Times New Roman" w:hAnsi="Times New Roman" w:cs="Times New Roman"/>
                <w:b/>
                <w:bCs/>
              </w:rPr>
              <w:t>-mail</w:t>
            </w:r>
            <w:r w:rsidR="00E07E32" w:rsidRPr="00491C81">
              <w:rPr>
                <w:rFonts w:ascii="Times New Roman" w:hAnsi="Times New Roman" w:cs="Times New Roman"/>
                <w:b/>
                <w:bCs/>
              </w:rPr>
              <w:t>; Affiliation</w:t>
            </w:r>
            <w:r w:rsidRPr="00491C81">
              <w:rPr>
                <w:rFonts w:ascii="Times New Roman" w:hAnsi="Times New Roman" w:cs="Times New Roman"/>
                <w:b/>
                <w:bCs/>
              </w:rPr>
              <w:t>)</w:t>
            </w:r>
          </w:p>
        </w:tc>
        <w:tc>
          <w:tcPr>
            <w:tcW w:w="12096" w:type="dxa"/>
            <w:tcBorders>
              <w:bottom w:val="single" w:sz="4" w:space="0" w:color="auto"/>
            </w:tcBorders>
            <w:vAlign w:val="center"/>
          </w:tcPr>
          <w:p w14:paraId="28A6C2C7" w14:textId="77777777" w:rsidR="00AB1A01" w:rsidRPr="00491C81" w:rsidRDefault="00AB1A01" w:rsidP="00082E8C">
            <w:pPr>
              <w:jc w:val="both"/>
              <w:rPr>
                <w:rFonts w:ascii="Times New Roman" w:hAnsi="Times New Roman" w:cs="Times New Roman"/>
                <w:bCs/>
              </w:rPr>
            </w:pPr>
          </w:p>
        </w:tc>
      </w:tr>
      <w:tr w:rsidR="00AB1A01" w:rsidRPr="00CA2DDE" w14:paraId="6ED2BE18" w14:textId="77777777" w:rsidTr="00756E96">
        <w:trPr>
          <w:trHeight w:val="350"/>
        </w:trPr>
        <w:tc>
          <w:tcPr>
            <w:tcW w:w="6732" w:type="dxa"/>
            <w:tcBorders>
              <w:bottom w:val="single" w:sz="4" w:space="0" w:color="auto"/>
            </w:tcBorders>
            <w:vAlign w:val="center"/>
          </w:tcPr>
          <w:p w14:paraId="14963FC9" w14:textId="7807D1EA" w:rsidR="00AB1A01" w:rsidRPr="00491C81" w:rsidRDefault="00C86617" w:rsidP="00082E8C">
            <w:pPr>
              <w:jc w:val="right"/>
              <w:rPr>
                <w:rFonts w:ascii="Times New Roman" w:hAnsi="Times New Roman" w:cs="Times New Roman"/>
                <w:b/>
                <w:bCs/>
              </w:rPr>
            </w:pPr>
            <w:r>
              <w:rPr>
                <w:rFonts w:ascii="Times New Roman" w:hAnsi="Times New Roman" w:cs="Times New Roman"/>
                <w:b/>
                <w:bCs/>
              </w:rPr>
              <w:t xml:space="preserve">WMO SMM-CD </w:t>
            </w:r>
            <w:r w:rsidR="00AB1A01" w:rsidRPr="00491C81">
              <w:rPr>
                <w:rFonts w:ascii="Times New Roman" w:hAnsi="Times New Roman" w:cs="Times New Roman"/>
                <w:b/>
                <w:bCs/>
              </w:rPr>
              <w:t>Version</w:t>
            </w:r>
            <w:r w:rsidR="00531297" w:rsidRPr="00491C81">
              <w:rPr>
                <w:rFonts w:ascii="Times New Roman" w:hAnsi="Times New Roman" w:cs="Times New Roman"/>
                <w:b/>
                <w:bCs/>
              </w:rPr>
              <w:t xml:space="preserve"> </w:t>
            </w:r>
            <w:r w:rsidR="00537EF7">
              <w:rPr>
                <w:rFonts w:ascii="Times New Roman" w:hAnsi="Times New Roman" w:cs="Times New Roman"/>
                <w:b/>
                <w:bCs/>
              </w:rPr>
              <w:t>(Document ID and Version Number</w:t>
            </w:r>
            <w:r w:rsidR="00CF5443" w:rsidRPr="00491C81">
              <w:rPr>
                <w:rFonts w:ascii="Times New Roman" w:hAnsi="Times New Roman" w:cs="Times New Roman"/>
                <w:b/>
                <w:bCs/>
              </w:rPr>
              <w:t>)</w:t>
            </w:r>
          </w:p>
        </w:tc>
        <w:tc>
          <w:tcPr>
            <w:tcW w:w="12096" w:type="dxa"/>
            <w:tcBorders>
              <w:bottom w:val="single" w:sz="4" w:space="0" w:color="auto"/>
            </w:tcBorders>
            <w:vAlign w:val="center"/>
          </w:tcPr>
          <w:p w14:paraId="6319C621" w14:textId="09139A62" w:rsidR="00AB1A01" w:rsidRPr="00491C81" w:rsidRDefault="00891BBE" w:rsidP="00082E8C">
            <w:pPr>
              <w:jc w:val="both"/>
              <w:rPr>
                <w:rFonts w:ascii="Times New Roman" w:hAnsi="Times New Roman" w:cs="Times New Roman"/>
                <w:b/>
                <w:bCs/>
              </w:rPr>
            </w:pPr>
            <w:r w:rsidRPr="00891BBE">
              <w:rPr>
                <w:rFonts w:ascii="Times New Roman" w:hAnsi="Times New Roman" w:cs="Times New Roman"/>
                <w:bCs/>
              </w:rPr>
              <w:t>WMO-SMM-CD-0001</w:t>
            </w:r>
            <w:r w:rsidR="00EB30CF">
              <w:rPr>
                <w:rFonts w:ascii="Times New Roman" w:hAnsi="Times New Roman" w:cs="Times New Roman"/>
                <w:bCs/>
              </w:rPr>
              <w:t>-</w:t>
            </w:r>
            <w:r w:rsidR="0067432D" w:rsidRPr="0067432D">
              <w:rPr>
                <w:rFonts w:ascii="Times New Roman" w:hAnsi="Times New Roman" w:cs="Times New Roman"/>
                <w:bCs/>
              </w:rPr>
              <w:t>v0</w:t>
            </w:r>
            <w:r w:rsidR="00F64241">
              <w:rPr>
                <w:rFonts w:ascii="Times New Roman" w:hAnsi="Times New Roman" w:cs="Times New Roman"/>
                <w:bCs/>
              </w:rPr>
              <w:t>4</w:t>
            </w:r>
            <w:r w:rsidR="0067432D" w:rsidRPr="0067432D">
              <w:rPr>
                <w:rFonts w:ascii="Times New Roman" w:hAnsi="Times New Roman" w:cs="Times New Roman"/>
                <w:bCs/>
              </w:rPr>
              <w:t>r0</w:t>
            </w:r>
            <w:r w:rsidR="00F64241">
              <w:rPr>
                <w:rFonts w:ascii="Times New Roman" w:hAnsi="Times New Roman" w:cs="Times New Roman"/>
                <w:bCs/>
              </w:rPr>
              <w:t>1</w:t>
            </w:r>
            <w:r w:rsidR="000A593A">
              <w:rPr>
                <w:rFonts w:ascii="Times New Roman" w:hAnsi="Times New Roman" w:cs="Times New Roman"/>
                <w:bCs/>
              </w:rPr>
              <w:t>-</w:t>
            </w:r>
            <w:r w:rsidR="0067432D" w:rsidRPr="0067432D">
              <w:rPr>
                <w:rFonts w:ascii="Times New Roman" w:hAnsi="Times New Roman" w:cs="Times New Roman"/>
                <w:bCs/>
              </w:rPr>
              <w:t>20</w:t>
            </w:r>
            <w:r w:rsidR="00AC0A62">
              <w:rPr>
                <w:rFonts w:ascii="Times New Roman" w:hAnsi="Times New Roman" w:cs="Times New Roman"/>
                <w:bCs/>
              </w:rPr>
              <w:t>20052</w:t>
            </w:r>
            <w:r w:rsidR="0048063D">
              <w:rPr>
                <w:rFonts w:ascii="Times New Roman" w:hAnsi="Times New Roman" w:cs="Times New Roman"/>
                <w:bCs/>
              </w:rPr>
              <w:t>9</w:t>
            </w:r>
          </w:p>
        </w:tc>
      </w:tr>
      <w:tr w:rsidR="00AB1A01" w:rsidRPr="00CA2DDE" w14:paraId="7735382B" w14:textId="77777777" w:rsidTr="00756E96">
        <w:trPr>
          <w:trHeight w:val="350"/>
        </w:trPr>
        <w:tc>
          <w:tcPr>
            <w:tcW w:w="6732" w:type="dxa"/>
            <w:tcBorders>
              <w:bottom w:val="single" w:sz="4" w:space="0" w:color="auto"/>
            </w:tcBorders>
            <w:vAlign w:val="center"/>
          </w:tcPr>
          <w:p w14:paraId="25D3A451" w14:textId="0D439CB6" w:rsidR="00AB1A01" w:rsidRPr="00491C81" w:rsidRDefault="00C86617" w:rsidP="00082E8C">
            <w:pPr>
              <w:jc w:val="right"/>
              <w:rPr>
                <w:rFonts w:ascii="Times New Roman" w:hAnsi="Times New Roman" w:cs="Times New Roman"/>
                <w:b/>
                <w:bCs/>
              </w:rPr>
            </w:pPr>
            <w:r>
              <w:rPr>
                <w:rFonts w:ascii="Times New Roman" w:hAnsi="Times New Roman" w:cs="Times New Roman"/>
                <w:b/>
                <w:bCs/>
              </w:rPr>
              <w:t xml:space="preserve">WMO </w:t>
            </w:r>
            <w:r w:rsidR="00AB1A01" w:rsidRPr="00491C81">
              <w:rPr>
                <w:rFonts w:ascii="Times New Roman" w:hAnsi="Times New Roman" w:cs="Times New Roman"/>
                <w:b/>
                <w:bCs/>
              </w:rPr>
              <w:t>SMM</w:t>
            </w:r>
            <w:r>
              <w:rPr>
                <w:rFonts w:ascii="Times New Roman" w:hAnsi="Times New Roman" w:cs="Times New Roman"/>
                <w:b/>
                <w:bCs/>
              </w:rPr>
              <w:t>-CD</w:t>
            </w:r>
            <w:r w:rsidR="00AB1A01" w:rsidRPr="00491C81">
              <w:rPr>
                <w:rFonts w:ascii="Times New Roman" w:hAnsi="Times New Roman" w:cs="Times New Roman"/>
                <w:b/>
                <w:bCs/>
              </w:rPr>
              <w:t xml:space="preserve"> POC</w:t>
            </w:r>
            <w:r w:rsidR="001F0565" w:rsidRPr="00491C81">
              <w:rPr>
                <w:rFonts w:ascii="Times New Roman" w:hAnsi="Times New Roman" w:cs="Times New Roman"/>
                <w:b/>
                <w:bCs/>
              </w:rPr>
              <w:t xml:space="preserve"> (Name; E-mail</w:t>
            </w:r>
            <w:r w:rsidR="00E3685E" w:rsidRPr="00491C81">
              <w:rPr>
                <w:rFonts w:ascii="Times New Roman" w:hAnsi="Times New Roman" w:cs="Times New Roman"/>
                <w:b/>
                <w:bCs/>
              </w:rPr>
              <w:t>; Affiliation</w:t>
            </w:r>
            <w:r w:rsidR="001F0565" w:rsidRPr="00491C81">
              <w:rPr>
                <w:rFonts w:ascii="Times New Roman" w:hAnsi="Times New Roman" w:cs="Times New Roman"/>
                <w:b/>
                <w:bCs/>
              </w:rPr>
              <w:t>)</w:t>
            </w:r>
          </w:p>
        </w:tc>
        <w:tc>
          <w:tcPr>
            <w:tcW w:w="12096" w:type="dxa"/>
            <w:tcBorders>
              <w:bottom w:val="single" w:sz="4" w:space="0" w:color="auto"/>
            </w:tcBorders>
            <w:vAlign w:val="center"/>
          </w:tcPr>
          <w:p w14:paraId="43538C2B" w14:textId="43FC6C4D" w:rsidR="00AB1A01" w:rsidRPr="00F344B1" w:rsidRDefault="006F47F5" w:rsidP="00082E8C">
            <w:pPr>
              <w:jc w:val="both"/>
              <w:rPr>
                <w:rFonts w:ascii="Times New Roman" w:hAnsi="Times New Roman" w:cs="Times New Roman"/>
                <w:bCs/>
              </w:rPr>
            </w:pPr>
            <w:r w:rsidRPr="00F344B1">
              <w:rPr>
                <w:rFonts w:ascii="Times New Roman" w:hAnsi="Times New Roman" w:cs="Times New Roman"/>
                <w:bCs/>
              </w:rPr>
              <w:t>Christina Lief</w:t>
            </w:r>
            <w:r w:rsidR="00560BA8" w:rsidRPr="00F344B1">
              <w:rPr>
                <w:rFonts w:ascii="Times New Roman" w:hAnsi="Times New Roman" w:cs="Times New Roman"/>
                <w:bCs/>
              </w:rPr>
              <w:t xml:space="preserve">; </w:t>
            </w:r>
            <w:r w:rsidR="00560BA8" w:rsidRPr="00F344B1">
              <w:rPr>
                <w:rStyle w:val="Hyperlink"/>
                <w:rFonts w:ascii="Times New Roman" w:hAnsi="Times New Roman" w:cs="Times New Roman"/>
              </w:rPr>
              <w:t>Christina.lief@gmail.com</w:t>
            </w:r>
            <w:r w:rsidR="00560BA8" w:rsidRPr="00F344B1">
              <w:rPr>
                <w:rFonts w:ascii="Times New Roman" w:hAnsi="Times New Roman" w:cs="Times New Roman"/>
                <w:bCs/>
              </w:rPr>
              <w:t xml:space="preserve">; </w:t>
            </w:r>
            <w:proofErr w:type="spellStart"/>
            <w:proofErr w:type="gramStart"/>
            <w:r w:rsidR="00666B6D">
              <w:rPr>
                <w:rFonts w:ascii="Times New Roman" w:hAnsi="Times New Roman" w:cs="Times New Roman"/>
                <w:bCs/>
              </w:rPr>
              <w:t>ret.NOAA</w:t>
            </w:r>
            <w:proofErr w:type="spellEnd"/>
            <w:proofErr w:type="gramEnd"/>
            <w:r w:rsidR="00666B6D">
              <w:rPr>
                <w:rFonts w:ascii="Times New Roman" w:hAnsi="Times New Roman" w:cs="Times New Roman"/>
                <w:bCs/>
              </w:rPr>
              <w:t xml:space="preserve">, </w:t>
            </w:r>
            <w:r w:rsidR="00560BA8" w:rsidRPr="00F344B1">
              <w:rPr>
                <w:rFonts w:ascii="Times New Roman" w:hAnsi="Times New Roman" w:cs="Times New Roman"/>
                <w:bCs/>
              </w:rPr>
              <w:t>WMO</w:t>
            </w:r>
            <w:r w:rsidR="00531D61">
              <w:rPr>
                <w:rFonts w:ascii="Times New Roman" w:hAnsi="Times New Roman" w:cs="Times New Roman"/>
                <w:bCs/>
              </w:rPr>
              <w:t xml:space="preserve"> </w:t>
            </w:r>
            <w:r w:rsidR="00666B6D">
              <w:rPr>
                <w:rFonts w:ascii="Times New Roman" w:hAnsi="Times New Roman" w:cs="Times New Roman"/>
                <w:bCs/>
              </w:rPr>
              <w:t>SERCOM ET-DRC,</w:t>
            </w:r>
            <w:r w:rsidR="00560BA8" w:rsidRPr="00F344B1">
              <w:rPr>
                <w:rFonts w:ascii="Times New Roman" w:hAnsi="Times New Roman" w:cs="Times New Roman"/>
                <w:bCs/>
              </w:rPr>
              <w:t xml:space="preserve"> and </w:t>
            </w:r>
            <w:r w:rsidR="00AB1A01" w:rsidRPr="00F344B1">
              <w:rPr>
                <w:rFonts w:ascii="Times New Roman" w:hAnsi="Times New Roman" w:cs="Times New Roman"/>
                <w:bCs/>
              </w:rPr>
              <w:t xml:space="preserve">Ge Peng; </w:t>
            </w:r>
            <w:hyperlink r:id="rId6" w:history="1">
              <w:r w:rsidR="00E07E32" w:rsidRPr="00F344B1">
                <w:rPr>
                  <w:rStyle w:val="Hyperlink"/>
                  <w:rFonts w:ascii="Times New Roman" w:hAnsi="Times New Roman" w:cs="Times New Roman"/>
                  <w:bCs/>
                </w:rPr>
                <w:t>Ge.Peng@noaa.gov</w:t>
              </w:r>
            </w:hyperlink>
            <w:r w:rsidR="00E07E32" w:rsidRPr="00F344B1">
              <w:rPr>
                <w:rFonts w:ascii="Times New Roman" w:hAnsi="Times New Roman" w:cs="Times New Roman"/>
                <w:bCs/>
              </w:rPr>
              <w:t xml:space="preserve">; </w:t>
            </w:r>
            <w:r w:rsidR="00560BA8" w:rsidRPr="00F344B1">
              <w:rPr>
                <w:rFonts w:ascii="Times New Roman" w:hAnsi="Times New Roman" w:cs="Times New Roman"/>
                <w:bCs/>
              </w:rPr>
              <w:t xml:space="preserve">North Carolina State University, </w:t>
            </w:r>
            <w:r w:rsidR="00B833FA" w:rsidRPr="00F344B1">
              <w:rPr>
                <w:rFonts w:ascii="Times New Roman" w:hAnsi="Times New Roman" w:cs="Times New Roman"/>
                <w:bCs/>
              </w:rPr>
              <w:t>Cooperative Institute for Climate and Satellites</w:t>
            </w:r>
            <w:r w:rsidR="006F4C1E" w:rsidRPr="00F344B1">
              <w:rPr>
                <w:rFonts w:ascii="Times New Roman" w:hAnsi="Times New Roman" w:cs="Times New Roman"/>
                <w:bCs/>
              </w:rPr>
              <w:t>,</w:t>
            </w:r>
            <w:r w:rsidR="004D5A44" w:rsidRPr="00F344B1">
              <w:rPr>
                <w:rFonts w:ascii="Times New Roman" w:hAnsi="Times New Roman" w:cs="Times New Roman"/>
                <w:bCs/>
              </w:rPr>
              <w:t xml:space="preserve"> North Carolina</w:t>
            </w:r>
            <w:r w:rsidR="00B833FA" w:rsidRPr="00F344B1">
              <w:rPr>
                <w:rFonts w:ascii="Times New Roman" w:hAnsi="Times New Roman" w:cs="Times New Roman"/>
                <w:bCs/>
              </w:rPr>
              <w:t xml:space="preserve"> (</w:t>
            </w:r>
            <w:r w:rsidR="00E07E32" w:rsidRPr="00F344B1">
              <w:rPr>
                <w:rFonts w:ascii="Times New Roman" w:hAnsi="Times New Roman" w:cs="Times New Roman"/>
                <w:bCs/>
              </w:rPr>
              <w:t>CICS-NC</w:t>
            </w:r>
            <w:r w:rsidR="00B833FA" w:rsidRPr="00F344B1">
              <w:rPr>
                <w:rFonts w:ascii="Times New Roman" w:hAnsi="Times New Roman" w:cs="Times New Roman"/>
                <w:bCs/>
              </w:rPr>
              <w:t>)</w:t>
            </w:r>
            <w:r w:rsidR="000115AB" w:rsidRPr="00F344B1">
              <w:rPr>
                <w:rFonts w:ascii="Times New Roman" w:hAnsi="Times New Roman" w:cs="Times New Roman"/>
                <w:bCs/>
              </w:rPr>
              <w:t xml:space="preserve"> </w:t>
            </w:r>
            <w:r w:rsidR="00560BA8" w:rsidRPr="00F344B1">
              <w:rPr>
                <w:rFonts w:ascii="Times New Roman" w:hAnsi="Times New Roman" w:cs="Times New Roman"/>
                <w:bCs/>
              </w:rPr>
              <w:t xml:space="preserve">at </w:t>
            </w:r>
            <w:r w:rsidR="00DD0CC7" w:rsidRPr="00F344B1">
              <w:rPr>
                <w:rFonts w:ascii="Times New Roman" w:hAnsi="Times New Roman" w:cs="Times New Roman"/>
                <w:bCs/>
              </w:rPr>
              <w:t>NOAA’</w:t>
            </w:r>
            <w:r w:rsidR="00120CDB" w:rsidRPr="00F344B1">
              <w:rPr>
                <w:rFonts w:ascii="Times New Roman" w:hAnsi="Times New Roman" w:cs="Times New Roman"/>
                <w:bCs/>
              </w:rPr>
              <w:t>s Nat</w:t>
            </w:r>
            <w:r w:rsidR="000115AB" w:rsidRPr="00F344B1">
              <w:rPr>
                <w:rFonts w:ascii="Times New Roman" w:hAnsi="Times New Roman" w:cs="Times New Roman"/>
                <w:bCs/>
              </w:rPr>
              <w:t xml:space="preserve">ional </w:t>
            </w:r>
            <w:r w:rsidR="00062C2F" w:rsidRPr="00F344B1">
              <w:rPr>
                <w:rFonts w:ascii="Times New Roman" w:hAnsi="Times New Roman" w:cs="Times New Roman"/>
                <w:bCs/>
              </w:rPr>
              <w:t>Center</w:t>
            </w:r>
            <w:r w:rsidR="000115AB" w:rsidRPr="00F344B1">
              <w:rPr>
                <w:rFonts w:ascii="Times New Roman" w:hAnsi="Times New Roman" w:cs="Times New Roman"/>
                <w:bCs/>
              </w:rPr>
              <w:t>s for Environmental Information (NCEI)</w:t>
            </w:r>
            <w:r w:rsidR="00BD3114" w:rsidRPr="00F344B1">
              <w:rPr>
                <w:rFonts w:ascii="Times New Roman" w:hAnsi="Times New Roman" w:cs="Times New Roman"/>
                <w:bCs/>
              </w:rPr>
              <w:t xml:space="preserve"> </w:t>
            </w:r>
          </w:p>
        </w:tc>
      </w:tr>
      <w:tr w:rsidR="006048BD" w:rsidRPr="00CA2DDE" w14:paraId="714F4FFD" w14:textId="77777777" w:rsidTr="00756E96">
        <w:trPr>
          <w:trHeight w:val="350"/>
        </w:trPr>
        <w:tc>
          <w:tcPr>
            <w:tcW w:w="6732" w:type="dxa"/>
            <w:tcBorders>
              <w:bottom w:val="single" w:sz="4" w:space="0" w:color="auto"/>
            </w:tcBorders>
            <w:vAlign w:val="center"/>
          </w:tcPr>
          <w:p w14:paraId="3B9BD0CC" w14:textId="641DA83D" w:rsidR="006048BD" w:rsidRPr="00491C81" w:rsidRDefault="00C86617" w:rsidP="00082E8C">
            <w:pPr>
              <w:jc w:val="right"/>
              <w:rPr>
                <w:rFonts w:ascii="Times New Roman" w:hAnsi="Times New Roman" w:cs="Times New Roman"/>
                <w:b/>
                <w:bCs/>
              </w:rPr>
            </w:pPr>
            <w:r>
              <w:rPr>
                <w:rFonts w:ascii="Times New Roman" w:hAnsi="Times New Roman" w:cs="Times New Roman"/>
                <w:b/>
                <w:bCs/>
              </w:rPr>
              <w:t>WMO SMM-CD</w:t>
            </w:r>
            <w:r w:rsidR="006048BD" w:rsidRPr="00491C81">
              <w:rPr>
                <w:rFonts w:ascii="Times New Roman" w:hAnsi="Times New Roman" w:cs="Times New Roman"/>
                <w:b/>
                <w:bCs/>
              </w:rPr>
              <w:t xml:space="preserve"> Template Version (Document ID and Version Numbers)</w:t>
            </w:r>
          </w:p>
        </w:tc>
        <w:tc>
          <w:tcPr>
            <w:tcW w:w="12096" w:type="dxa"/>
            <w:tcBorders>
              <w:bottom w:val="single" w:sz="4" w:space="0" w:color="auto"/>
            </w:tcBorders>
            <w:vAlign w:val="center"/>
          </w:tcPr>
          <w:p w14:paraId="63A5F906" w14:textId="5957409E" w:rsidR="006048BD" w:rsidRPr="00491C81" w:rsidRDefault="00891BBE" w:rsidP="00082E8C">
            <w:pPr>
              <w:jc w:val="both"/>
              <w:rPr>
                <w:rFonts w:ascii="Times New Roman" w:hAnsi="Times New Roman" w:cs="Times New Roman"/>
                <w:bCs/>
              </w:rPr>
            </w:pPr>
            <w:r w:rsidRPr="00891BBE">
              <w:rPr>
                <w:rFonts w:ascii="Times New Roman" w:hAnsi="Times New Roman" w:cs="Times New Roman"/>
                <w:bCs/>
              </w:rPr>
              <w:t>WMO-SMM-CD-000</w:t>
            </w:r>
            <w:r w:rsidR="00BF278A">
              <w:rPr>
                <w:rFonts w:ascii="Times New Roman" w:hAnsi="Times New Roman" w:cs="Times New Roman"/>
                <w:bCs/>
              </w:rPr>
              <w:t>3</w:t>
            </w:r>
            <w:r w:rsidR="000E3EE8">
              <w:rPr>
                <w:rFonts w:ascii="Times New Roman" w:hAnsi="Times New Roman" w:cs="Times New Roman"/>
                <w:bCs/>
              </w:rPr>
              <w:t>-</w:t>
            </w:r>
            <w:r w:rsidR="00EB30CF">
              <w:rPr>
                <w:rFonts w:ascii="Times New Roman" w:hAnsi="Times New Roman" w:cs="Times New Roman"/>
                <w:bCs/>
              </w:rPr>
              <w:t>v0</w:t>
            </w:r>
            <w:r w:rsidR="00DE6FCD">
              <w:rPr>
                <w:rFonts w:ascii="Times New Roman" w:hAnsi="Times New Roman" w:cs="Times New Roman"/>
                <w:bCs/>
              </w:rPr>
              <w:t>4</w:t>
            </w:r>
            <w:r w:rsidR="00EB30CF">
              <w:rPr>
                <w:rFonts w:ascii="Times New Roman" w:hAnsi="Times New Roman" w:cs="Times New Roman"/>
                <w:bCs/>
              </w:rPr>
              <w:t>r0</w:t>
            </w:r>
            <w:r w:rsidR="00666B6D">
              <w:rPr>
                <w:rFonts w:ascii="Times New Roman" w:hAnsi="Times New Roman" w:cs="Times New Roman"/>
                <w:bCs/>
              </w:rPr>
              <w:t>2</w:t>
            </w:r>
            <w:r w:rsidR="002B2AC9">
              <w:rPr>
                <w:rFonts w:ascii="Times New Roman" w:hAnsi="Times New Roman" w:cs="Times New Roman"/>
                <w:bCs/>
              </w:rPr>
              <w:t>-</w:t>
            </w:r>
            <w:r w:rsidR="005468C2" w:rsidRPr="005468C2">
              <w:rPr>
                <w:rFonts w:ascii="Times New Roman" w:hAnsi="Times New Roman" w:cs="Times New Roman"/>
                <w:bCs/>
              </w:rPr>
              <w:t>202</w:t>
            </w:r>
            <w:r w:rsidR="00666B6D">
              <w:rPr>
                <w:rFonts w:ascii="Times New Roman" w:hAnsi="Times New Roman" w:cs="Times New Roman"/>
                <w:bCs/>
              </w:rPr>
              <w:t>1</w:t>
            </w:r>
            <w:r w:rsidR="005468C2" w:rsidRPr="005468C2">
              <w:rPr>
                <w:rFonts w:ascii="Times New Roman" w:hAnsi="Times New Roman" w:cs="Times New Roman"/>
                <w:bCs/>
              </w:rPr>
              <w:t>0</w:t>
            </w:r>
            <w:r w:rsidR="00AC0A62">
              <w:rPr>
                <w:rFonts w:ascii="Times New Roman" w:hAnsi="Times New Roman" w:cs="Times New Roman"/>
                <w:bCs/>
              </w:rPr>
              <w:t>6</w:t>
            </w:r>
            <w:r w:rsidR="00666B6D">
              <w:rPr>
                <w:rFonts w:ascii="Times New Roman" w:hAnsi="Times New Roman" w:cs="Times New Roman"/>
                <w:bCs/>
              </w:rPr>
              <w:t>04</w:t>
            </w:r>
          </w:p>
        </w:tc>
      </w:tr>
      <w:tr w:rsidR="006048BD" w:rsidRPr="00666B6D" w14:paraId="0094F5B3" w14:textId="77777777" w:rsidTr="00756E96">
        <w:trPr>
          <w:trHeight w:val="350"/>
        </w:trPr>
        <w:tc>
          <w:tcPr>
            <w:tcW w:w="6732" w:type="dxa"/>
            <w:tcBorders>
              <w:bottom w:val="single" w:sz="4" w:space="0" w:color="auto"/>
            </w:tcBorders>
            <w:vAlign w:val="center"/>
          </w:tcPr>
          <w:p w14:paraId="0ABCA3EF" w14:textId="0F1A53A6" w:rsidR="006048BD" w:rsidRPr="00491C81" w:rsidRDefault="00C86617" w:rsidP="00082E8C">
            <w:pPr>
              <w:jc w:val="right"/>
              <w:rPr>
                <w:rFonts w:ascii="Times New Roman" w:hAnsi="Times New Roman" w:cs="Times New Roman"/>
                <w:b/>
                <w:bCs/>
              </w:rPr>
            </w:pPr>
            <w:r>
              <w:rPr>
                <w:rFonts w:ascii="Times New Roman" w:hAnsi="Times New Roman" w:cs="Times New Roman"/>
                <w:b/>
                <w:bCs/>
              </w:rPr>
              <w:t>WMO SMM-CD</w:t>
            </w:r>
            <w:r w:rsidR="006048BD" w:rsidRPr="00491C81">
              <w:rPr>
                <w:rFonts w:ascii="Times New Roman" w:hAnsi="Times New Roman" w:cs="Times New Roman"/>
                <w:b/>
                <w:bCs/>
              </w:rPr>
              <w:t xml:space="preserve"> Template POC (Name; E-mail; Affiliation)</w:t>
            </w:r>
          </w:p>
        </w:tc>
        <w:tc>
          <w:tcPr>
            <w:tcW w:w="12096" w:type="dxa"/>
            <w:tcBorders>
              <w:bottom w:val="single" w:sz="4" w:space="0" w:color="auto"/>
            </w:tcBorders>
            <w:vAlign w:val="center"/>
          </w:tcPr>
          <w:p w14:paraId="01E9C771" w14:textId="249615A9" w:rsidR="006048BD" w:rsidRPr="00666B6D" w:rsidRDefault="006F47F5" w:rsidP="00082E8C">
            <w:pPr>
              <w:jc w:val="both"/>
              <w:rPr>
                <w:rFonts w:ascii="Times New Roman" w:hAnsi="Times New Roman" w:cs="Times New Roman"/>
                <w:bCs/>
                <w:lang w:val="fr-FR"/>
              </w:rPr>
            </w:pPr>
            <w:r w:rsidRPr="00666B6D">
              <w:rPr>
                <w:rFonts w:ascii="Times New Roman" w:hAnsi="Times New Roman" w:cs="Times New Roman"/>
                <w:bCs/>
                <w:lang w:val="fr-FR"/>
              </w:rPr>
              <w:t xml:space="preserve">Christina </w:t>
            </w:r>
            <w:proofErr w:type="gramStart"/>
            <w:r w:rsidRPr="00666B6D">
              <w:rPr>
                <w:rFonts w:ascii="Times New Roman" w:hAnsi="Times New Roman" w:cs="Times New Roman"/>
                <w:bCs/>
                <w:lang w:val="fr-FR"/>
              </w:rPr>
              <w:t>Lief</w:t>
            </w:r>
            <w:r w:rsidR="006048BD" w:rsidRPr="00666B6D">
              <w:rPr>
                <w:rFonts w:ascii="Times New Roman" w:hAnsi="Times New Roman" w:cs="Times New Roman"/>
                <w:bCs/>
                <w:lang w:val="fr-FR"/>
              </w:rPr>
              <w:t>;</w:t>
            </w:r>
            <w:proofErr w:type="gramEnd"/>
            <w:r w:rsidR="006048BD" w:rsidRPr="00666B6D">
              <w:rPr>
                <w:rFonts w:ascii="Times New Roman" w:hAnsi="Times New Roman" w:cs="Times New Roman"/>
                <w:bCs/>
                <w:lang w:val="fr-FR"/>
              </w:rPr>
              <w:t xml:space="preserve"> </w:t>
            </w:r>
            <w:r w:rsidR="00891BBE" w:rsidRPr="00666B6D">
              <w:rPr>
                <w:rStyle w:val="Hyperlink"/>
                <w:rFonts w:ascii="Times New Roman" w:hAnsi="Times New Roman" w:cs="Times New Roman"/>
                <w:lang w:val="fr-FR"/>
              </w:rPr>
              <w:t>Christina.lief@gmail.com</w:t>
            </w:r>
            <w:r w:rsidR="006048BD" w:rsidRPr="00666B6D">
              <w:rPr>
                <w:rFonts w:ascii="Times New Roman" w:hAnsi="Times New Roman" w:cs="Times New Roman"/>
                <w:bCs/>
                <w:lang w:val="fr-FR"/>
              </w:rPr>
              <w:t xml:space="preserve">; </w:t>
            </w:r>
            <w:proofErr w:type="spellStart"/>
            <w:r w:rsidR="00666B6D">
              <w:rPr>
                <w:rFonts w:ascii="Times New Roman" w:hAnsi="Times New Roman" w:cs="Times New Roman"/>
                <w:bCs/>
                <w:lang w:val="fr-FR"/>
              </w:rPr>
              <w:t>ret.NOAA</w:t>
            </w:r>
            <w:proofErr w:type="spellEnd"/>
            <w:r w:rsidR="00531D61">
              <w:rPr>
                <w:rFonts w:ascii="Times New Roman" w:hAnsi="Times New Roman" w:cs="Times New Roman"/>
                <w:bCs/>
                <w:lang w:val="fr-FR"/>
              </w:rPr>
              <w:t xml:space="preserve">, </w:t>
            </w:r>
            <w:r w:rsidR="00891BBE" w:rsidRPr="00666B6D">
              <w:rPr>
                <w:rFonts w:ascii="Times New Roman" w:hAnsi="Times New Roman" w:cs="Times New Roman"/>
                <w:bCs/>
                <w:lang w:val="fr-FR"/>
              </w:rPr>
              <w:t>W</w:t>
            </w:r>
            <w:r w:rsidR="00666B6D" w:rsidRPr="00666B6D">
              <w:rPr>
                <w:rFonts w:ascii="Times New Roman" w:hAnsi="Times New Roman" w:cs="Times New Roman"/>
                <w:bCs/>
                <w:lang w:val="fr-FR"/>
              </w:rPr>
              <w:t>MO SERCOM ET</w:t>
            </w:r>
            <w:r w:rsidR="00666B6D">
              <w:rPr>
                <w:rFonts w:ascii="Times New Roman" w:hAnsi="Times New Roman" w:cs="Times New Roman"/>
                <w:bCs/>
                <w:lang w:val="fr-FR"/>
              </w:rPr>
              <w:t>-D</w:t>
            </w:r>
            <w:r w:rsidR="00531D61">
              <w:rPr>
                <w:rFonts w:ascii="Times New Roman" w:hAnsi="Times New Roman" w:cs="Times New Roman"/>
                <w:bCs/>
                <w:lang w:val="fr-FR"/>
              </w:rPr>
              <w:t>RC</w:t>
            </w:r>
          </w:p>
        </w:tc>
      </w:tr>
      <w:tr w:rsidR="006048BD" w:rsidRPr="00CA2DDE" w14:paraId="1EC9EDFF" w14:textId="77777777" w:rsidTr="00756E96">
        <w:trPr>
          <w:trHeight w:val="350"/>
        </w:trPr>
        <w:tc>
          <w:tcPr>
            <w:tcW w:w="6732" w:type="dxa"/>
            <w:tcBorders>
              <w:bottom w:val="single" w:sz="4" w:space="0" w:color="auto"/>
            </w:tcBorders>
            <w:vAlign w:val="center"/>
          </w:tcPr>
          <w:p w14:paraId="4FB8AEB3" w14:textId="7D4BBAB5" w:rsidR="006048BD" w:rsidRPr="00491C81" w:rsidRDefault="006048BD" w:rsidP="00082E8C">
            <w:pPr>
              <w:jc w:val="right"/>
              <w:rPr>
                <w:rFonts w:ascii="Times New Roman" w:hAnsi="Times New Roman" w:cs="Times New Roman"/>
                <w:b/>
                <w:bCs/>
              </w:rPr>
            </w:pPr>
            <w:r w:rsidRPr="00491C81">
              <w:rPr>
                <w:rFonts w:ascii="Times New Roman" w:hAnsi="Times New Roman" w:cs="Times New Roman"/>
                <w:b/>
                <w:bCs/>
              </w:rPr>
              <w:t>Assessment Version (v&lt;</w:t>
            </w:r>
            <w:proofErr w:type="spellStart"/>
            <w:r w:rsidRPr="00491C81">
              <w:rPr>
                <w:rFonts w:ascii="Times New Roman" w:hAnsi="Times New Roman" w:cs="Times New Roman"/>
                <w:b/>
                <w:bCs/>
              </w:rPr>
              <w:t>nn</w:t>
            </w:r>
            <w:proofErr w:type="spellEnd"/>
            <w:r w:rsidRPr="00491C81">
              <w:rPr>
                <w:rFonts w:ascii="Times New Roman" w:hAnsi="Times New Roman" w:cs="Times New Roman"/>
                <w:b/>
                <w:bCs/>
              </w:rPr>
              <w:t>&gt;r&lt;mm&gt;, e.g., v01r00)</w:t>
            </w:r>
          </w:p>
        </w:tc>
        <w:tc>
          <w:tcPr>
            <w:tcW w:w="12096" w:type="dxa"/>
            <w:tcBorders>
              <w:bottom w:val="single" w:sz="4" w:space="0" w:color="auto"/>
            </w:tcBorders>
            <w:vAlign w:val="center"/>
          </w:tcPr>
          <w:p w14:paraId="7B12E436" w14:textId="77777777" w:rsidR="006048BD" w:rsidRPr="00491C81" w:rsidRDefault="006048BD" w:rsidP="00082E8C">
            <w:pPr>
              <w:jc w:val="both"/>
              <w:rPr>
                <w:rFonts w:ascii="Times New Roman" w:hAnsi="Times New Roman" w:cs="Times New Roman"/>
                <w:b/>
                <w:bCs/>
              </w:rPr>
            </w:pPr>
          </w:p>
        </w:tc>
      </w:tr>
      <w:tr w:rsidR="006048BD" w:rsidRPr="00CA2DDE" w14:paraId="4615FC95" w14:textId="77777777" w:rsidTr="00756E96">
        <w:trPr>
          <w:trHeight w:val="350"/>
        </w:trPr>
        <w:tc>
          <w:tcPr>
            <w:tcW w:w="6732" w:type="dxa"/>
            <w:tcBorders>
              <w:bottom w:val="single" w:sz="4" w:space="0" w:color="auto"/>
            </w:tcBorders>
            <w:vAlign w:val="center"/>
          </w:tcPr>
          <w:p w14:paraId="43BC0536" w14:textId="1AC7C7E1" w:rsidR="006048BD" w:rsidRPr="00491C81" w:rsidRDefault="005E4016" w:rsidP="00082E8C">
            <w:pPr>
              <w:jc w:val="right"/>
              <w:rPr>
                <w:rFonts w:ascii="Times New Roman" w:hAnsi="Times New Roman" w:cs="Times New Roman"/>
                <w:b/>
                <w:bCs/>
              </w:rPr>
            </w:pPr>
            <w:r>
              <w:rPr>
                <w:rFonts w:ascii="Times New Roman" w:hAnsi="Times New Roman" w:cs="Times New Roman"/>
                <w:b/>
                <w:bCs/>
              </w:rPr>
              <w:t xml:space="preserve">Assessment Date </w:t>
            </w:r>
            <w:r w:rsidRPr="00491C81">
              <w:rPr>
                <w:rFonts w:ascii="Times New Roman" w:hAnsi="Times New Roman" w:cs="Times New Roman"/>
                <w:b/>
                <w:bCs/>
              </w:rPr>
              <w:t>(MM/DD/YYYY)</w:t>
            </w:r>
          </w:p>
        </w:tc>
        <w:tc>
          <w:tcPr>
            <w:tcW w:w="12096" w:type="dxa"/>
            <w:tcBorders>
              <w:bottom w:val="single" w:sz="4" w:space="0" w:color="auto"/>
            </w:tcBorders>
            <w:vAlign w:val="center"/>
          </w:tcPr>
          <w:p w14:paraId="1F20BD97" w14:textId="77777777" w:rsidR="006048BD" w:rsidRPr="00491C81" w:rsidRDefault="006048BD" w:rsidP="00082E8C">
            <w:pPr>
              <w:jc w:val="both"/>
              <w:rPr>
                <w:rFonts w:ascii="Times New Roman" w:hAnsi="Times New Roman" w:cs="Times New Roman"/>
                <w:b/>
                <w:bCs/>
              </w:rPr>
            </w:pPr>
          </w:p>
        </w:tc>
      </w:tr>
      <w:tr w:rsidR="005E4016" w:rsidRPr="00CA2DDE" w14:paraId="42F9242B" w14:textId="77777777" w:rsidTr="00756E96">
        <w:trPr>
          <w:trHeight w:val="350"/>
        </w:trPr>
        <w:tc>
          <w:tcPr>
            <w:tcW w:w="6732" w:type="dxa"/>
            <w:tcBorders>
              <w:bottom w:val="single" w:sz="4" w:space="0" w:color="auto"/>
            </w:tcBorders>
            <w:vAlign w:val="center"/>
          </w:tcPr>
          <w:p w14:paraId="3FA9ACD8" w14:textId="5D46A5E4" w:rsidR="005E4016" w:rsidRDefault="005E4016" w:rsidP="007C4FE7">
            <w:pPr>
              <w:jc w:val="right"/>
              <w:rPr>
                <w:rFonts w:ascii="Times New Roman" w:hAnsi="Times New Roman" w:cs="Times New Roman"/>
                <w:b/>
                <w:bCs/>
              </w:rPr>
            </w:pPr>
            <w:r w:rsidRPr="00491C81">
              <w:rPr>
                <w:rFonts w:ascii="Times New Roman" w:hAnsi="Times New Roman" w:cs="Times New Roman"/>
                <w:b/>
                <w:bCs/>
              </w:rPr>
              <w:t>Assessment POC (Name; E-mail; Affiliation)</w:t>
            </w:r>
            <w:r>
              <w:rPr>
                <w:rFonts w:ascii="Times New Roman" w:hAnsi="Times New Roman" w:cs="Times New Roman"/>
                <w:b/>
                <w:bCs/>
              </w:rPr>
              <w:t xml:space="preserve"> </w:t>
            </w:r>
          </w:p>
        </w:tc>
        <w:tc>
          <w:tcPr>
            <w:tcW w:w="12096" w:type="dxa"/>
            <w:tcBorders>
              <w:bottom w:val="single" w:sz="4" w:space="0" w:color="auto"/>
            </w:tcBorders>
            <w:vAlign w:val="center"/>
          </w:tcPr>
          <w:p w14:paraId="6B58A685" w14:textId="77777777" w:rsidR="005E4016" w:rsidRPr="00491C81" w:rsidRDefault="005E4016" w:rsidP="00082E8C">
            <w:pPr>
              <w:jc w:val="both"/>
              <w:rPr>
                <w:rFonts w:ascii="Times New Roman" w:hAnsi="Times New Roman" w:cs="Times New Roman"/>
                <w:b/>
                <w:bCs/>
              </w:rPr>
            </w:pPr>
          </w:p>
        </w:tc>
      </w:tr>
      <w:tr w:rsidR="00090E91" w:rsidRPr="00CA2DDE" w14:paraId="2AC11348" w14:textId="77777777" w:rsidTr="007713CB">
        <w:trPr>
          <w:trHeight w:val="593"/>
        </w:trPr>
        <w:tc>
          <w:tcPr>
            <w:tcW w:w="6732" w:type="dxa"/>
            <w:tcBorders>
              <w:bottom w:val="single" w:sz="4" w:space="0" w:color="auto"/>
            </w:tcBorders>
            <w:vAlign w:val="center"/>
          </w:tcPr>
          <w:p w14:paraId="46237359" w14:textId="77777777" w:rsidR="009D4863" w:rsidRDefault="007C4FE7" w:rsidP="007C4FE7">
            <w:pPr>
              <w:jc w:val="right"/>
              <w:rPr>
                <w:rFonts w:ascii="Times New Roman" w:hAnsi="Times New Roman" w:cs="Times New Roman"/>
                <w:b/>
                <w:bCs/>
              </w:rPr>
            </w:pPr>
            <w:r>
              <w:rPr>
                <w:rFonts w:ascii="Times New Roman" w:hAnsi="Times New Roman" w:cs="Times New Roman"/>
                <w:b/>
                <w:bCs/>
              </w:rPr>
              <w:t xml:space="preserve">Stewardship Maturity Ratings </w:t>
            </w:r>
          </w:p>
          <w:p w14:paraId="482664E9" w14:textId="66115084" w:rsidR="00090E91" w:rsidRPr="007713CB" w:rsidRDefault="007C4FE7" w:rsidP="007713CB">
            <w:pPr>
              <w:jc w:val="right"/>
              <w:rPr>
                <w:rFonts w:ascii="Times New Roman" w:hAnsi="Times New Roman" w:cs="Times New Roman"/>
                <w:bCs/>
              </w:rPr>
            </w:pPr>
            <w:r w:rsidRPr="00986439">
              <w:rPr>
                <w:rFonts w:ascii="Times New Roman" w:hAnsi="Times New Roman" w:cs="Times New Roman"/>
                <w:bCs/>
              </w:rPr>
              <w:t>(</w:t>
            </w:r>
            <w:proofErr w:type="gramStart"/>
            <w:r w:rsidRPr="00986439">
              <w:rPr>
                <w:rFonts w:ascii="Times New Roman" w:hAnsi="Times New Roman" w:cs="Times New Roman"/>
                <w:bCs/>
              </w:rPr>
              <w:t>each</w:t>
            </w:r>
            <w:proofErr w:type="gramEnd"/>
            <w:r w:rsidRPr="00986439">
              <w:rPr>
                <w:rFonts w:ascii="Times New Roman" w:hAnsi="Times New Roman" w:cs="Times New Roman"/>
                <w:bCs/>
              </w:rPr>
              <w:t xml:space="preserve"> </w:t>
            </w:r>
            <w:r w:rsidR="009D4863" w:rsidRPr="00986439">
              <w:rPr>
                <w:rFonts w:ascii="Times New Roman" w:hAnsi="Times New Roman" w:cs="Times New Roman"/>
                <w:bCs/>
              </w:rPr>
              <w:t>category and associated aspects</w:t>
            </w:r>
            <w:r w:rsidRPr="00986439">
              <w:rPr>
                <w:rFonts w:ascii="Times New Roman" w:hAnsi="Times New Roman" w:cs="Times New Roman"/>
                <w:bCs/>
              </w:rPr>
              <w:t xml:space="preserve">) </w:t>
            </w:r>
          </w:p>
        </w:tc>
        <w:tc>
          <w:tcPr>
            <w:tcW w:w="12096" w:type="dxa"/>
            <w:tcBorders>
              <w:bottom w:val="single" w:sz="4" w:space="0" w:color="auto"/>
            </w:tcBorders>
            <w:vAlign w:val="center"/>
          </w:tcPr>
          <w:p w14:paraId="03FA0C93" w14:textId="77777777" w:rsidR="00090E91" w:rsidRPr="00491C81" w:rsidRDefault="00090E91" w:rsidP="00082E8C">
            <w:pPr>
              <w:jc w:val="both"/>
              <w:rPr>
                <w:rFonts w:ascii="Times New Roman" w:hAnsi="Times New Roman" w:cs="Times New Roman"/>
                <w:b/>
                <w:bCs/>
              </w:rPr>
            </w:pPr>
          </w:p>
        </w:tc>
      </w:tr>
      <w:tr w:rsidR="006048BD" w:rsidRPr="00CA2DDE" w14:paraId="0A99743C" w14:textId="77777777" w:rsidTr="00756E96">
        <w:trPr>
          <w:trHeight w:val="350"/>
        </w:trPr>
        <w:tc>
          <w:tcPr>
            <w:tcW w:w="6732" w:type="dxa"/>
            <w:tcBorders>
              <w:bottom w:val="single" w:sz="4" w:space="0" w:color="auto"/>
            </w:tcBorders>
            <w:vAlign w:val="center"/>
          </w:tcPr>
          <w:p w14:paraId="5487B8D8" w14:textId="26B4196A" w:rsidR="006048BD" w:rsidRPr="00491C81" w:rsidRDefault="006048BD" w:rsidP="00082E8C">
            <w:pPr>
              <w:jc w:val="right"/>
              <w:rPr>
                <w:rFonts w:ascii="Times New Roman" w:hAnsi="Times New Roman" w:cs="Times New Roman"/>
                <w:b/>
                <w:bCs/>
              </w:rPr>
            </w:pPr>
            <w:r w:rsidRPr="00756E96">
              <w:rPr>
                <w:rFonts w:ascii="Times New Roman" w:hAnsi="Times New Roman" w:cs="Times New Roman"/>
                <w:b/>
                <w:bCs/>
                <w:color w:val="000000" w:themeColor="text1"/>
              </w:rPr>
              <w:t xml:space="preserve">Original </w:t>
            </w:r>
            <w:r w:rsidRPr="00491C81">
              <w:rPr>
                <w:rFonts w:ascii="Times New Roman" w:hAnsi="Times New Roman" w:cs="Times New Roman"/>
                <w:b/>
                <w:bCs/>
              </w:rPr>
              <w:t>Assessment Date (MM/DD/YYYY)</w:t>
            </w:r>
          </w:p>
        </w:tc>
        <w:tc>
          <w:tcPr>
            <w:tcW w:w="12096" w:type="dxa"/>
            <w:tcBorders>
              <w:bottom w:val="single" w:sz="4" w:space="0" w:color="auto"/>
            </w:tcBorders>
            <w:vAlign w:val="center"/>
          </w:tcPr>
          <w:p w14:paraId="75CB12B4" w14:textId="77777777" w:rsidR="006048BD" w:rsidRPr="00491C81" w:rsidRDefault="006048BD" w:rsidP="00082E8C">
            <w:pPr>
              <w:jc w:val="both"/>
              <w:rPr>
                <w:rFonts w:ascii="Times New Roman" w:hAnsi="Times New Roman" w:cs="Times New Roman"/>
                <w:b/>
                <w:bCs/>
              </w:rPr>
            </w:pPr>
          </w:p>
        </w:tc>
      </w:tr>
      <w:tr w:rsidR="006048BD" w:rsidRPr="00CA2DDE" w14:paraId="48B427C8" w14:textId="77777777" w:rsidTr="00756E96">
        <w:trPr>
          <w:trHeight w:val="350"/>
        </w:trPr>
        <w:tc>
          <w:tcPr>
            <w:tcW w:w="6732" w:type="dxa"/>
            <w:tcBorders>
              <w:bottom w:val="single" w:sz="4" w:space="0" w:color="auto"/>
            </w:tcBorders>
            <w:vAlign w:val="center"/>
          </w:tcPr>
          <w:p w14:paraId="3C0CEA8E" w14:textId="663FAFDA" w:rsidR="006048BD" w:rsidRPr="00491C81" w:rsidRDefault="006048BD" w:rsidP="00082E8C">
            <w:pPr>
              <w:jc w:val="right"/>
              <w:rPr>
                <w:rFonts w:ascii="Times New Roman" w:hAnsi="Times New Roman" w:cs="Times New Roman"/>
                <w:b/>
                <w:bCs/>
              </w:rPr>
            </w:pPr>
            <w:r w:rsidRPr="00756E96">
              <w:rPr>
                <w:rFonts w:ascii="Times New Roman" w:hAnsi="Times New Roman" w:cs="Times New Roman"/>
                <w:b/>
                <w:bCs/>
                <w:color w:val="000000" w:themeColor="text1"/>
              </w:rPr>
              <w:t xml:space="preserve">Original </w:t>
            </w:r>
            <w:r w:rsidRPr="00491C81">
              <w:rPr>
                <w:rFonts w:ascii="Times New Roman" w:hAnsi="Times New Roman" w:cs="Times New Roman"/>
                <w:b/>
                <w:bCs/>
              </w:rPr>
              <w:t>Assessment POC (Name; E-mail; Affiliation)</w:t>
            </w:r>
          </w:p>
        </w:tc>
        <w:tc>
          <w:tcPr>
            <w:tcW w:w="12096" w:type="dxa"/>
            <w:tcBorders>
              <w:bottom w:val="single" w:sz="4" w:space="0" w:color="auto"/>
            </w:tcBorders>
            <w:vAlign w:val="center"/>
          </w:tcPr>
          <w:p w14:paraId="568F0B5F" w14:textId="77777777" w:rsidR="006048BD" w:rsidRPr="00491C81" w:rsidRDefault="006048BD" w:rsidP="00082E8C">
            <w:pPr>
              <w:jc w:val="both"/>
              <w:rPr>
                <w:rFonts w:ascii="Times New Roman" w:hAnsi="Times New Roman" w:cs="Times New Roman"/>
                <w:b/>
                <w:bCs/>
              </w:rPr>
            </w:pPr>
          </w:p>
        </w:tc>
      </w:tr>
    </w:tbl>
    <w:p w14:paraId="437E29C3" w14:textId="77777777" w:rsidR="00F04F03" w:rsidRDefault="00F04F03">
      <w:r>
        <w:br w:type="page"/>
      </w:r>
    </w:p>
    <w:tbl>
      <w:tblPr>
        <w:tblStyle w:val="TableGrid"/>
        <w:tblW w:w="18828" w:type="dxa"/>
        <w:tblLayout w:type="fixed"/>
        <w:tblCellMar>
          <w:top w:w="72" w:type="dxa"/>
          <w:left w:w="72" w:type="dxa"/>
          <w:bottom w:w="72" w:type="dxa"/>
          <w:right w:w="72" w:type="dxa"/>
        </w:tblCellMar>
        <w:tblLook w:val="04A0" w:firstRow="1" w:lastRow="0" w:firstColumn="1" w:lastColumn="0" w:noHBand="0" w:noVBand="1"/>
      </w:tblPr>
      <w:tblGrid>
        <w:gridCol w:w="18828"/>
      </w:tblGrid>
      <w:tr w:rsidR="006048BD" w14:paraId="07BD777A" w14:textId="77777777" w:rsidTr="00756E96">
        <w:trPr>
          <w:trHeight w:val="287"/>
        </w:trPr>
        <w:tc>
          <w:tcPr>
            <w:tcW w:w="18828" w:type="dxa"/>
            <w:shd w:val="clear" w:color="auto" w:fill="F2F2F2" w:themeFill="background1" w:themeFillShade="F2"/>
          </w:tcPr>
          <w:p w14:paraId="59114CD5" w14:textId="6FFFCD91" w:rsidR="006048BD" w:rsidRPr="00B91424" w:rsidRDefault="006048BD" w:rsidP="00BD3114">
            <w:pPr>
              <w:rPr>
                <w:rFonts w:ascii="Times New Roman" w:hAnsi="Times New Roman" w:cs="Times New Roman"/>
                <w:bCs/>
                <w:sz w:val="20"/>
                <w:szCs w:val="20"/>
              </w:rPr>
            </w:pPr>
          </w:p>
        </w:tc>
      </w:tr>
    </w:tbl>
    <w:tbl>
      <w:tblPr>
        <w:tblStyle w:val="TableGrid"/>
        <w:tblpPr w:leftFromText="180" w:rightFromText="180" w:vertAnchor="text" w:tblpY="1"/>
        <w:tblOverlap w:val="never"/>
        <w:tblW w:w="18805" w:type="dxa"/>
        <w:tblLayout w:type="fixed"/>
        <w:tblCellMar>
          <w:top w:w="72" w:type="dxa"/>
          <w:left w:w="72" w:type="dxa"/>
          <w:bottom w:w="72" w:type="dxa"/>
          <w:right w:w="72" w:type="dxa"/>
        </w:tblCellMar>
        <w:tblLook w:val="04A0" w:firstRow="1" w:lastRow="0" w:firstColumn="1" w:lastColumn="0" w:noHBand="0" w:noVBand="1"/>
      </w:tblPr>
      <w:tblGrid>
        <w:gridCol w:w="1782"/>
        <w:gridCol w:w="1363"/>
        <w:gridCol w:w="1517"/>
        <w:gridCol w:w="2160"/>
        <w:gridCol w:w="2250"/>
        <w:gridCol w:w="2790"/>
        <w:gridCol w:w="164"/>
        <w:gridCol w:w="4336"/>
        <w:gridCol w:w="13"/>
        <w:gridCol w:w="2417"/>
        <w:gridCol w:w="13"/>
      </w:tblGrid>
      <w:tr w:rsidR="005A6B92" w14:paraId="6F3FBC9D" w14:textId="12D6E56E" w:rsidTr="000E3EE8">
        <w:trPr>
          <w:trHeight w:val="719"/>
        </w:trPr>
        <w:tc>
          <w:tcPr>
            <w:tcW w:w="1782" w:type="dxa"/>
            <w:vAlign w:val="bottom"/>
          </w:tcPr>
          <w:p w14:paraId="3979F497" w14:textId="35EC66C4" w:rsidR="005A6B92" w:rsidRPr="00D86C64" w:rsidRDefault="00807247" w:rsidP="00893177">
            <w:pPr>
              <w:jc w:val="center"/>
              <w:rPr>
                <w:rFonts w:ascii="Times New Roman" w:hAnsi="Times New Roman" w:cs="Times New Roman"/>
                <w:b/>
                <w:sz w:val="20"/>
                <w:szCs w:val="20"/>
              </w:rPr>
            </w:pPr>
            <w:r>
              <w:rPr>
                <w:rFonts w:ascii="Times New Roman" w:hAnsi="Times New Roman" w:cs="Times New Roman"/>
                <w:b/>
                <w:sz w:val="20"/>
                <w:szCs w:val="20"/>
              </w:rPr>
              <w:t>Categories</w:t>
            </w:r>
            <w:r w:rsidR="005A6B92" w:rsidRPr="00D86C64">
              <w:rPr>
                <w:rFonts w:ascii="Times New Roman" w:hAnsi="Times New Roman" w:cs="Times New Roman"/>
                <w:b/>
                <w:sz w:val="20"/>
                <w:szCs w:val="20"/>
              </w:rPr>
              <w:t xml:space="preserve"> and Aspects</w:t>
            </w:r>
          </w:p>
        </w:tc>
        <w:tc>
          <w:tcPr>
            <w:tcW w:w="1363" w:type="dxa"/>
            <w:vMerge w:val="restart"/>
            <w:shd w:val="clear" w:color="auto" w:fill="E5F4E0"/>
          </w:tcPr>
          <w:p w14:paraId="16A90D2A" w14:textId="77777777" w:rsidR="005A6B92" w:rsidRPr="008A232C" w:rsidRDefault="005A6B92" w:rsidP="0099017C">
            <w:pPr>
              <w:jc w:val="center"/>
              <w:rPr>
                <w:rFonts w:ascii="Times New Roman" w:hAnsi="Times New Roman" w:cs="Times New Roman"/>
                <w:sz w:val="20"/>
                <w:szCs w:val="20"/>
              </w:rPr>
            </w:pPr>
            <w:r w:rsidRPr="008A232C">
              <w:rPr>
                <w:rFonts w:ascii="Times New Roman" w:hAnsi="Times New Roman" w:cs="Times New Roman"/>
                <w:b/>
                <w:bCs/>
                <w:sz w:val="20"/>
                <w:szCs w:val="20"/>
              </w:rPr>
              <w:t xml:space="preserve">Level 1  </w:t>
            </w:r>
          </w:p>
          <w:p w14:paraId="6E6AC298" w14:textId="77777777" w:rsidR="005A6B92" w:rsidRPr="008A232C" w:rsidRDefault="005A6B92" w:rsidP="0099017C">
            <w:pPr>
              <w:spacing w:before="80"/>
              <w:jc w:val="center"/>
              <w:rPr>
                <w:rFonts w:ascii="Times New Roman" w:hAnsi="Times New Roman" w:cs="Times New Roman"/>
                <w:sz w:val="20"/>
                <w:szCs w:val="20"/>
              </w:rPr>
            </w:pPr>
            <w:r w:rsidRPr="008A232C">
              <w:rPr>
                <w:rFonts w:ascii="Times New Roman" w:hAnsi="Times New Roman" w:cs="Times New Roman"/>
                <w:b/>
                <w:bCs/>
                <w:sz w:val="20"/>
                <w:szCs w:val="20"/>
              </w:rPr>
              <w:t xml:space="preserve">Ad Hoc </w:t>
            </w:r>
          </w:p>
          <w:p w14:paraId="10B84638" w14:textId="77777777" w:rsidR="005A6B92" w:rsidRPr="008A232C" w:rsidRDefault="005A6B92" w:rsidP="0099017C">
            <w:pPr>
              <w:spacing w:before="80"/>
              <w:jc w:val="center"/>
              <w:rPr>
                <w:rFonts w:ascii="Times New Roman" w:hAnsi="Times New Roman" w:cs="Times New Roman"/>
                <w:sz w:val="20"/>
                <w:szCs w:val="20"/>
              </w:rPr>
            </w:pPr>
            <w:r w:rsidRPr="008A232C">
              <w:rPr>
                <w:rFonts w:ascii="Times New Roman" w:hAnsi="Times New Roman" w:cs="Times New Roman"/>
                <w:b/>
                <w:bCs/>
                <w:sz w:val="20"/>
                <w:szCs w:val="20"/>
              </w:rPr>
              <w:t xml:space="preserve">Not Managed </w:t>
            </w:r>
          </w:p>
        </w:tc>
        <w:tc>
          <w:tcPr>
            <w:tcW w:w="1517" w:type="dxa"/>
            <w:vMerge w:val="restart"/>
            <w:shd w:val="clear" w:color="auto" w:fill="CBEAC0"/>
          </w:tcPr>
          <w:p w14:paraId="086A95B5" w14:textId="77777777" w:rsidR="005A6B92" w:rsidRPr="008A232C" w:rsidRDefault="005A6B92" w:rsidP="0099017C">
            <w:pPr>
              <w:jc w:val="center"/>
              <w:rPr>
                <w:rFonts w:ascii="Times New Roman" w:hAnsi="Times New Roman" w:cs="Times New Roman"/>
                <w:b/>
                <w:bCs/>
                <w:sz w:val="20"/>
                <w:szCs w:val="20"/>
              </w:rPr>
            </w:pPr>
            <w:r w:rsidRPr="008A232C">
              <w:rPr>
                <w:rFonts w:ascii="Times New Roman" w:hAnsi="Times New Roman" w:cs="Times New Roman"/>
                <w:b/>
                <w:bCs/>
                <w:sz w:val="20"/>
                <w:szCs w:val="20"/>
              </w:rPr>
              <w:t>Level 2</w:t>
            </w:r>
          </w:p>
          <w:p w14:paraId="7BFDFF8A" w14:textId="77777777" w:rsidR="005A6B92" w:rsidRPr="008A232C" w:rsidRDefault="005A6B92" w:rsidP="0099017C">
            <w:pPr>
              <w:spacing w:before="80"/>
              <w:jc w:val="center"/>
              <w:rPr>
                <w:rFonts w:ascii="Times New Roman" w:hAnsi="Times New Roman" w:cs="Times New Roman"/>
                <w:b/>
                <w:bCs/>
                <w:sz w:val="20"/>
                <w:szCs w:val="20"/>
              </w:rPr>
            </w:pPr>
            <w:r w:rsidRPr="008A232C">
              <w:rPr>
                <w:rFonts w:ascii="Times New Roman" w:hAnsi="Times New Roman" w:cs="Times New Roman"/>
                <w:b/>
                <w:bCs/>
                <w:sz w:val="20"/>
                <w:szCs w:val="20"/>
              </w:rPr>
              <w:t>Minimal</w:t>
            </w:r>
          </w:p>
          <w:p w14:paraId="5A415993" w14:textId="2611F1F1" w:rsidR="005A6B92" w:rsidRDefault="005A6B92" w:rsidP="0099017C">
            <w:pPr>
              <w:spacing w:before="80"/>
              <w:jc w:val="center"/>
              <w:rPr>
                <w:rFonts w:ascii="Times New Roman" w:hAnsi="Times New Roman" w:cs="Times New Roman"/>
                <w:b/>
                <w:bCs/>
                <w:sz w:val="20"/>
                <w:szCs w:val="20"/>
              </w:rPr>
            </w:pPr>
            <w:r>
              <w:rPr>
                <w:rFonts w:ascii="Times New Roman" w:hAnsi="Times New Roman" w:cs="Times New Roman"/>
                <w:b/>
                <w:bCs/>
                <w:sz w:val="20"/>
                <w:szCs w:val="20"/>
              </w:rPr>
              <w:t>Limit-</w:t>
            </w:r>
            <w:r w:rsidRPr="008A232C">
              <w:rPr>
                <w:rFonts w:ascii="Times New Roman" w:hAnsi="Times New Roman" w:cs="Times New Roman"/>
                <w:b/>
                <w:bCs/>
                <w:sz w:val="20"/>
                <w:szCs w:val="20"/>
              </w:rPr>
              <w:t>Managed</w:t>
            </w:r>
          </w:p>
          <w:p w14:paraId="6F357822" w14:textId="714EB592" w:rsidR="005A6B92" w:rsidRPr="008A232C" w:rsidRDefault="005A6B92" w:rsidP="0099017C">
            <w:pPr>
              <w:spacing w:before="80"/>
              <w:jc w:val="center"/>
              <w:rPr>
                <w:rFonts w:ascii="Times New Roman" w:hAnsi="Times New Roman" w:cs="Times New Roman"/>
                <w:sz w:val="20"/>
                <w:szCs w:val="20"/>
              </w:rPr>
            </w:pPr>
            <w:r>
              <w:rPr>
                <w:rFonts w:ascii="Times New Roman" w:hAnsi="Times New Roman" w:cs="Times New Roman"/>
                <w:b/>
                <w:bCs/>
                <w:sz w:val="20"/>
                <w:szCs w:val="20"/>
              </w:rPr>
              <w:t>Not Defined</w:t>
            </w:r>
          </w:p>
          <w:p w14:paraId="181653C4" w14:textId="0D28BF09" w:rsidR="005A6B92" w:rsidRPr="008A232C" w:rsidRDefault="005A6B92" w:rsidP="0099017C">
            <w:pPr>
              <w:jc w:val="center"/>
              <w:rPr>
                <w:rFonts w:ascii="Times New Roman" w:hAnsi="Times New Roman" w:cs="Times New Roman"/>
                <w:sz w:val="20"/>
                <w:szCs w:val="20"/>
              </w:rPr>
            </w:pPr>
          </w:p>
        </w:tc>
        <w:tc>
          <w:tcPr>
            <w:tcW w:w="2160" w:type="dxa"/>
            <w:vMerge w:val="restart"/>
            <w:shd w:val="clear" w:color="auto" w:fill="B0DFA1"/>
          </w:tcPr>
          <w:p w14:paraId="2B98473E" w14:textId="77777777" w:rsidR="005A6B92" w:rsidRPr="008A232C" w:rsidRDefault="005A6B92" w:rsidP="0099017C">
            <w:pPr>
              <w:jc w:val="center"/>
              <w:rPr>
                <w:rFonts w:ascii="Times New Roman" w:hAnsi="Times New Roman" w:cs="Times New Roman"/>
                <w:b/>
                <w:bCs/>
                <w:sz w:val="20"/>
                <w:szCs w:val="20"/>
              </w:rPr>
            </w:pPr>
            <w:r w:rsidRPr="008A232C">
              <w:rPr>
                <w:rFonts w:ascii="Times New Roman" w:hAnsi="Times New Roman" w:cs="Times New Roman"/>
                <w:b/>
                <w:bCs/>
                <w:sz w:val="20"/>
                <w:szCs w:val="20"/>
              </w:rPr>
              <w:t>Level 3</w:t>
            </w:r>
          </w:p>
          <w:p w14:paraId="0BF1E27A" w14:textId="77777777" w:rsidR="005A6B92" w:rsidRPr="008A232C" w:rsidRDefault="005A6B92" w:rsidP="0099017C">
            <w:pPr>
              <w:spacing w:before="80"/>
              <w:jc w:val="center"/>
              <w:rPr>
                <w:rFonts w:ascii="Times New Roman" w:hAnsi="Times New Roman" w:cs="Times New Roman"/>
                <w:sz w:val="20"/>
                <w:szCs w:val="20"/>
              </w:rPr>
            </w:pPr>
            <w:r w:rsidRPr="008A232C">
              <w:rPr>
                <w:rFonts w:ascii="Times New Roman" w:hAnsi="Times New Roman" w:cs="Times New Roman"/>
                <w:b/>
                <w:bCs/>
                <w:sz w:val="20"/>
                <w:szCs w:val="20"/>
              </w:rPr>
              <w:t>Intermediate</w:t>
            </w:r>
          </w:p>
          <w:p w14:paraId="598A2AB3" w14:textId="77777777" w:rsidR="005A6B92" w:rsidRPr="008A232C" w:rsidRDefault="005A6B92" w:rsidP="0099017C">
            <w:pPr>
              <w:spacing w:before="80"/>
              <w:jc w:val="center"/>
              <w:rPr>
                <w:rFonts w:ascii="Times New Roman" w:hAnsi="Times New Roman" w:cs="Times New Roman"/>
                <w:sz w:val="20"/>
                <w:szCs w:val="20"/>
              </w:rPr>
            </w:pPr>
            <w:r w:rsidRPr="008A232C">
              <w:rPr>
                <w:rFonts w:ascii="Times New Roman" w:hAnsi="Times New Roman" w:cs="Times New Roman"/>
                <w:b/>
                <w:bCs/>
                <w:sz w:val="20"/>
                <w:szCs w:val="20"/>
              </w:rPr>
              <w:t>Managed</w:t>
            </w:r>
          </w:p>
          <w:p w14:paraId="249500B4" w14:textId="77777777" w:rsidR="005A6B92" w:rsidRPr="008A232C" w:rsidRDefault="005A6B92" w:rsidP="0099017C">
            <w:pPr>
              <w:jc w:val="center"/>
              <w:rPr>
                <w:rFonts w:ascii="Times New Roman" w:hAnsi="Times New Roman" w:cs="Times New Roman"/>
                <w:sz w:val="20"/>
                <w:szCs w:val="20"/>
              </w:rPr>
            </w:pPr>
            <w:r w:rsidRPr="008A232C">
              <w:rPr>
                <w:rFonts w:ascii="Times New Roman" w:hAnsi="Times New Roman" w:cs="Times New Roman"/>
                <w:b/>
                <w:bCs/>
                <w:sz w:val="20"/>
                <w:szCs w:val="20"/>
              </w:rPr>
              <w:t xml:space="preserve">Defined, Partially Implemented </w:t>
            </w:r>
          </w:p>
        </w:tc>
        <w:tc>
          <w:tcPr>
            <w:tcW w:w="2250" w:type="dxa"/>
            <w:vMerge w:val="restart"/>
            <w:shd w:val="clear" w:color="auto" w:fill="55A839"/>
          </w:tcPr>
          <w:p w14:paraId="0348AD8B" w14:textId="77777777" w:rsidR="005A6B92" w:rsidRPr="00293ADA" w:rsidRDefault="005A6B92" w:rsidP="0099017C">
            <w:pPr>
              <w:jc w:val="center"/>
              <w:rPr>
                <w:rFonts w:ascii="Times New Roman" w:hAnsi="Times New Roman" w:cs="Times New Roman"/>
                <w:b/>
                <w:bCs/>
                <w:color w:val="FFFFFF" w:themeColor="background1"/>
                <w:sz w:val="20"/>
                <w:szCs w:val="20"/>
              </w:rPr>
            </w:pPr>
            <w:r w:rsidRPr="00293ADA">
              <w:rPr>
                <w:rFonts w:ascii="Times New Roman" w:hAnsi="Times New Roman" w:cs="Times New Roman"/>
                <w:b/>
                <w:bCs/>
                <w:color w:val="FFFFFF" w:themeColor="background1"/>
                <w:sz w:val="20"/>
                <w:szCs w:val="20"/>
              </w:rPr>
              <w:t>Level 4</w:t>
            </w:r>
          </w:p>
          <w:p w14:paraId="16367129" w14:textId="77777777" w:rsidR="005A6B92" w:rsidRPr="00293ADA" w:rsidRDefault="005A6B92" w:rsidP="0099017C">
            <w:pPr>
              <w:spacing w:before="80"/>
              <w:jc w:val="center"/>
              <w:rPr>
                <w:rFonts w:ascii="Times New Roman" w:hAnsi="Times New Roman" w:cs="Times New Roman"/>
                <w:color w:val="FFFFFF" w:themeColor="background1"/>
                <w:sz w:val="20"/>
                <w:szCs w:val="20"/>
              </w:rPr>
            </w:pPr>
            <w:r w:rsidRPr="00293ADA">
              <w:rPr>
                <w:rFonts w:ascii="Times New Roman" w:hAnsi="Times New Roman" w:cs="Times New Roman"/>
                <w:b/>
                <w:bCs/>
                <w:color w:val="FFFFFF" w:themeColor="background1"/>
                <w:sz w:val="20"/>
                <w:szCs w:val="20"/>
              </w:rPr>
              <w:t>Advanced</w:t>
            </w:r>
          </w:p>
          <w:p w14:paraId="419FE632" w14:textId="39B82B45" w:rsidR="005A6B92" w:rsidRPr="00293ADA" w:rsidRDefault="005A6B92" w:rsidP="0099017C">
            <w:pPr>
              <w:spacing w:before="80"/>
              <w:jc w:val="center"/>
              <w:rPr>
                <w:rFonts w:ascii="Times New Roman" w:hAnsi="Times New Roman" w:cs="Times New Roman"/>
                <w:color w:val="FFFFFF" w:themeColor="background1"/>
                <w:sz w:val="20"/>
                <w:szCs w:val="20"/>
              </w:rPr>
            </w:pPr>
            <w:r>
              <w:rPr>
                <w:rFonts w:ascii="Times New Roman" w:hAnsi="Times New Roman" w:cs="Times New Roman"/>
                <w:b/>
                <w:bCs/>
                <w:color w:val="FFFFFF" w:themeColor="background1"/>
                <w:sz w:val="20"/>
                <w:szCs w:val="20"/>
              </w:rPr>
              <w:t>Well-</w:t>
            </w:r>
            <w:r w:rsidRPr="00293ADA">
              <w:rPr>
                <w:rFonts w:ascii="Times New Roman" w:hAnsi="Times New Roman" w:cs="Times New Roman"/>
                <w:b/>
                <w:bCs/>
                <w:color w:val="FFFFFF" w:themeColor="background1"/>
                <w:sz w:val="20"/>
                <w:szCs w:val="20"/>
              </w:rPr>
              <w:t>Managed</w:t>
            </w:r>
          </w:p>
          <w:p w14:paraId="2E4EF4C4" w14:textId="77777777" w:rsidR="005A6B92" w:rsidRPr="008A232C" w:rsidRDefault="005A6B92" w:rsidP="0099017C">
            <w:pPr>
              <w:jc w:val="center"/>
              <w:rPr>
                <w:rFonts w:ascii="Times New Roman" w:hAnsi="Times New Roman" w:cs="Times New Roman"/>
                <w:sz w:val="20"/>
                <w:szCs w:val="20"/>
              </w:rPr>
            </w:pPr>
            <w:r w:rsidRPr="00293ADA">
              <w:rPr>
                <w:rFonts w:ascii="Times New Roman" w:hAnsi="Times New Roman" w:cs="Times New Roman"/>
                <w:b/>
                <w:bCs/>
                <w:color w:val="FFFFFF" w:themeColor="background1"/>
                <w:sz w:val="20"/>
                <w:szCs w:val="20"/>
              </w:rPr>
              <w:t>Well-Defined, Fully Implemented</w:t>
            </w:r>
            <w:r w:rsidRPr="008A232C">
              <w:rPr>
                <w:rFonts w:ascii="Times New Roman" w:hAnsi="Times New Roman" w:cs="Times New Roman"/>
                <w:b/>
                <w:bCs/>
                <w:sz w:val="20"/>
                <w:szCs w:val="20"/>
              </w:rPr>
              <w:t xml:space="preserve"> </w:t>
            </w:r>
          </w:p>
        </w:tc>
        <w:tc>
          <w:tcPr>
            <w:tcW w:w="2790" w:type="dxa"/>
            <w:vMerge w:val="restart"/>
            <w:tcBorders>
              <w:right w:val="nil"/>
            </w:tcBorders>
            <w:shd w:val="clear" w:color="auto" w:fill="387026"/>
          </w:tcPr>
          <w:p w14:paraId="2610CC8F" w14:textId="77777777" w:rsidR="005A6B92" w:rsidRPr="00293ADA" w:rsidRDefault="005A6B92" w:rsidP="0099017C">
            <w:pPr>
              <w:jc w:val="center"/>
              <w:rPr>
                <w:rFonts w:ascii="Times New Roman" w:hAnsi="Times New Roman" w:cs="Times New Roman"/>
                <w:b/>
                <w:bCs/>
                <w:color w:val="FFFFFF" w:themeColor="background1"/>
                <w:sz w:val="20"/>
                <w:szCs w:val="20"/>
              </w:rPr>
            </w:pPr>
            <w:r w:rsidRPr="00293ADA">
              <w:rPr>
                <w:rFonts w:ascii="Times New Roman" w:hAnsi="Times New Roman" w:cs="Times New Roman"/>
                <w:b/>
                <w:bCs/>
                <w:color w:val="FFFFFF" w:themeColor="background1"/>
                <w:sz w:val="20"/>
                <w:szCs w:val="20"/>
              </w:rPr>
              <w:t xml:space="preserve">Level 5 </w:t>
            </w:r>
          </w:p>
          <w:p w14:paraId="6D845D1E" w14:textId="77777777" w:rsidR="005A6B92" w:rsidRPr="00293ADA" w:rsidRDefault="005A6B92" w:rsidP="0099017C">
            <w:pPr>
              <w:spacing w:before="80"/>
              <w:jc w:val="center"/>
              <w:rPr>
                <w:rFonts w:ascii="Times New Roman" w:hAnsi="Times New Roman" w:cs="Times New Roman"/>
                <w:color w:val="FFFFFF" w:themeColor="background1"/>
                <w:sz w:val="20"/>
                <w:szCs w:val="20"/>
              </w:rPr>
            </w:pPr>
            <w:r w:rsidRPr="00293ADA">
              <w:rPr>
                <w:rFonts w:ascii="Times New Roman" w:hAnsi="Times New Roman" w:cs="Times New Roman"/>
                <w:b/>
                <w:bCs/>
                <w:color w:val="FFFFFF" w:themeColor="background1"/>
                <w:sz w:val="20"/>
                <w:szCs w:val="20"/>
              </w:rPr>
              <w:t>Optimal</w:t>
            </w:r>
          </w:p>
          <w:p w14:paraId="09F53991" w14:textId="77777777" w:rsidR="005A6B92" w:rsidRPr="00293ADA" w:rsidRDefault="005A6B92" w:rsidP="0099017C">
            <w:pPr>
              <w:spacing w:before="80"/>
              <w:jc w:val="center"/>
              <w:rPr>
                <w:rFonts w:ascii="Times New Roman" w:hAnsi="Times New Roman" w:cs="Times New Roman"/>
                <w:color w:val="FFFFFF" w:themeColor="background1"/>
                <w:sz w:val="20"/>
                <w:szCs w:val="20"/>
              </w:rPr>
            </w:pPr>
            <w:r w:rsidRPr="00293ADA">
              <w:rPr>
                <w:rFonts w:ascii="Times New Roman" w:hAnsi="Times New Roman" w:cs="Times New Roman"/>
                <w:b/>
                <w:bCs/>
                <w:color w:val="FFFFFF" w:themeColor="background1"/>
                <w:sz w:val="20"/>
                <w:szCs w:val="20"/>
              </w:rPr>
              <w:t>Level 4 +</w:t>
            </w:r>
          </w:p>
          <w:p w14:paraId="1FAE3849" w14:textId="7A9738A3" w:rsidR="005A6B92" w:rsidRPr="008A232C" w:rsidRDefault="005A6B92" w:rsidP="0099017C">
            <w:pPr>
              <w:jc w:val="center"/>
              <w:rPr>
                <w:rFonts w:ascii="Times New Roman" w:hAnsi="Times New Roman" w:cs="Times New Roman"/>
                <w:sz w:val="20"/>
                <w:szCs w:val="20"/>
              </w:rPr>
            </w:pPr>
            <w:r w:rsidRPr="00293ADA">
              <w:rPr>
                <w:rFonts w:ascii="Times New Roman" w:hAnsi="Times New Roman" w:cs="Times New Roman"/>
                <w:b/>
                <w:bCs/>
                <w:color w:val="FFFFFF" w:themeColor="background1"/>
                <w:sz w:val="20"/>
                <w:szCs w:val="20"/>
              </w:rPr>
              <w:t>Measure, Controlled, Audit</w:t>
            </w:r>
            <w:r>
              <w:rPr>
                <w:rFonts w:ascii="Times New Roman" w:hAnsi="Times New Roman" w:cs="Times New Roman"/>
                <w:b/>
                <w:bCs/>
                <w:color w:val="FFFFFF" w:themeColor="background1"/>
                <w:sz w:val="20"/>
                <w:szCs w:val="20"/>
              </w:rPr>
              <w:t>ed</w:t>
            </w:r>
            <w:r w:rsidRPr="008A232C">
              <w:rPr>
                <w:rFonts w:ascii="Times New Roman" w:hAnsi="Times New Roman" w:cs="Times New Roman"/>
                <w:b/>
                <w:bCs/>
                <w:sz w:val="20"/>
                <w:szCs w:val="20"/>
              </w:rPr>
              <w:t xml:space="preserve"> </w:t>
            </w:r>
          </w:p>
        </w:tc>
        <w:tc>
          <w:tcPr>
            <w:tcW w:w="164" w:type="dxa"/>
            <w:tcBorders>
              <w:top w:val="single" w:sz="4" w:space="0" w:color="auto"/>
              <w:left w:val="nil"/>
              <w:bottom w:val="single" w:sz="4" w:space="0" w:color="auto"/>
              <w:right w:val="nil"/>
            </w:tcBorders>
          </w:tcPr>
          <w:p w14:paraId="79B1FC5E" w14:textId="77777777" w:rsidR="005A6B92" w:rsidRPr="008A232C" w:rsidRDefault="005A6B92" w:rsidP="0099017C">
            <w:pPr>
              <w:jc w:val="center"/>
              <w:rPr>
                <w:rFonts w:ascii="Times New Roman" w:hAnsi="Times New Roman" w:cs="Times New Roman"/>
                <w:b/>
                <w:bCs/>
                <w:sz w:val="20"/>
                <w:szCs w:val="20"/>
              </w:rPr>
            </w:pPr>
          </w:p>
        </w:tc>
        <w:tc>
          <w:tcPr>
            <w:tcW w:w="6779" w:type="dxa"/>
            <w:gridSpan w:val="4"/>
            <w:tcBorders>
              <w:top w:val="single" w:sz="4" w:space="0" w:color="auto"/>
              <w:left w:val="nil"/>
              <w:bottom w:val="single" w:sz="4" w:space="0" w:color="auto"/>
              <w:right w:val="single" w:sz="4" w:space="0" w:color="auto"/>
            </w:tcBorders>
          </w:tcPr>
          <w:p w14:paraId="592C5FD6" w14:textId="58AF83B9" w:rsidR="005A6B92" w:rsidRPr="005A6B92" w:rsidRDefault="005A6B92" w:rsidP="0099017C">
            <w:pPr>
              <w:jc w:val="center"/>
              <w:rPr>
                <w:rFonts w:ascii="Times New Roman" w:hAnsi="Times New Roman" w:cs="Times New Roman"/>
                <w:bCs/>
                <w:sz w:val="20"/>
                <w:szCs w:val="20"/>
              </w:rPr>
            </w:pPr>
            <w:r w:rsidRPr="005A6B92">
              <w:rPr>
                <w:rFonts w:ascii="Times New Roman" w:hAnsi="Times New Roman" w:cs="Times New Roman"/>
                <w:bCs/>
                <w:sz w:val="20"/>
                <w:szCs w:val="20"/>
              </w:rPr>
              <w:t>The Data Access category refers to the ability to locate (Discoverability) and get to the dataset in question (Accessibility), with higher levels of maturity corresponding to the ease for a potential user to find and gain access to the dataset</w:t>
            </w:r>
          </w:p>
        </w:tc>
      </w:tr>
      <w:tr w:rsidR="001015B1" w14:paraId="7F425C21" w14:textId="16657B66" w:rsidTr="000E3EE8">
        <w:trPr>
          <w:gridAfter w:val="1"/>
          <w:wAfter w:w="13" w:type="dxa"/>
          <w:trHeight w:val="20"/>
        </w:trPr>
        <w:tc>
          <w:tcPr>
            <w:tcW w:w="1782" w:type="dxa"/>
            <w:vAlign w:val="bottom"/>
          </w:tcPr>
          <w:p w14:paraId="7B33D076" w14:textId="5669A796" w:rsidR="001015B1" w:rsidRPr="00893177" w:rsidRDefault="00893177" w:rsidP="0099017C">
            <w:pPr>
              <w:jc w:val="center"/>
              <w:rPr>
                <w:rFonts w:ascii="Times New Roman" w:hAnsi="Times New Roman" w:cs="Times New Roman"/>
                <w:b/>
                <w:bCs/>
                <w:sz w:val="28"/>
                <w:szCs w:val="28"/>
              </w:rPr>
            </w:pPr>
            <w:r w:rsidRPr="00893177">
              <w:rPr>
                <w:rFonts w:ascii="Times New Roman" w:hAnsi="Times New Roman" w:cs="Times New Roman"/>
                <w:b/>
                <w:bCs/>
                <w:sz w:val="28"/>
                <w:szCs w:val="28"/>
              </w:rPr>
              <w:t>Data Access</w:t>
            </w:r>
          </w:p>
        </w:tc>
        <w:tc>
          <w:tcPr>
            <w:tcW w:w="1363" w:type="dxa"/>
            <w:vMerge/>
            <w:shd w:val="clear" w:color="auto" w:fill="E5F4E0"/>
          </w:tcPr>
          <w:p w14:paraId="0DD141C5" w14:textId="77777777" w:rsidR="001015B1" w:rsidRPr="00EF3130" w:rsidRDefault="001015B1" w:rsidP="0099017C">
            <w:pPr>
              <w:jc w:val="center"/>
              <w:rPr>
                <w:rFonts w:ascii="Times New Roman" w:hAnsi="Times New Roman" w:cs="Times New Roman"/>
                <w:b/>
                <w:bCs/>
                <w:sz w:val="20"/>
                <w:szCs w:val="20"/>
              </w:rPr>
            </w:pPr>
          </w:p>
        </w:tc>
        <w:tc>
          <w:tcPr>
            <w:tcW w:w="1517" w:type="dxa"/>
            <w:vMerge/>
            <w:shd w:val="clear" w:color="auto" w:fill="CBEAC0"/>
          </w:tcPr>
          <w:p w14:paraId="2FD4E2A2" w14:textId="77777777" w:rsidR="001015B1" w:rsidRDefault="001015B1" w:rsidP="0099017C">
            <w:pPr>
              <w:jc w:val="center"/>
              <w:rPr>
                <w:rFonts w:ascii="Times New Roman" w:hAnsi="Times New Roman" w:cs="Times New Roman"/>
                <w:sz w:val="20"/>
                <w:szCs w:val="20"/>
              </w:rPr>
            </w:pPr>
          </w:p>
        </w:tc>
        <w:tc>
          <w:tcPr>
            <w:tcW w:w="2160" w:type="dxa"/>
            <w:vMerge/>
            <w:shd w:val="clear" w:color="auto" w:fill="B0DFA1"/>
          </w:tcPr>
          <w:p w14:paraId="15071FF2" w14:textId="77777777" w:rsidR="001015B1" w:rsidRDefault="001015B1" w:rsidP="0099017C">
            <w:pPr>
              <w:jc w:val="center"/>
              <w:rPr>
                <w:rFonts w:ascii="Times New Roman" w:hAnsi="Times New Roman" w:cs="Times New Roman"/>
                <w:sz w:val="20"/>
                <w:szCs w:val="20"/>
              </w:rPr>
            </w:pPr>
          </w:p>
        </w:tc>
        <w:tc>
          <w:tcPr>
            <w:tcW w:w="2250" w:type="dxa"/>
            <w:vMerge/>
            <w:shd w:val="clear" w:color="auto" w:fill="55A839"/>
          </w:tcPr>
          <w:p w14:paraId="4D613824" w14:textId="77777777" w:rsidR="001015B1" w:rsidRDefault="001015B1" w:rsidP="0099017C">
            <w:pPr>
              <w:jc w:val="center"/>
              <w:rPr>
                <w:rFonts w:ascii="Times New Roman" w:hAnsi="Times New Roman" w:cs="Times New Roman"/>
                <w:sz w:val="20"/>
                <w:szCs w:val="20"/>
              </w:rPr>
            </w:pPr>
          </w:p>
        </w:tc>
        <w:tc>
          <w:tcPr>
            <w:tcW w:w="2790" w:type="dxa"/>
            <w:vMerge/>
            <w:tcBorders>
              <w:bottom w:val="single" w:sz="4" w:space="0" w:color="auto"/>
            </w:tcBorders>
            <w:shd w:val="clear" w:color="auto" w:fill="387026"/>
          </w:tcPr>
          <w:p w14:paraId="25B3A3E2" w14:textId="77777777" w:rsidR="001015B1" w:rsidRDefault="001015B1" w:rsidP="0099017C">
            <w:pPr>
              <w:jc w:val="center"/>
              <w:rPr>
                <w:rFonts w:ascii="Times New Roman" w:hAnsi="Times New Roman" w:cs="Times New Roman"/>
                <w:sz w:val="20"/>
                <w:szCs w:val="20"/>
              </w:rPr>
            </w:pPr>
          </w:p>
        </w:tc>
        <w:tc>
          <w:tcPr>
            <w:tcW w:w="4500" w:type="dxa"/>
            <w:gridSpan w:val="2"/>
            <w:vAlign w:val="bottom"/>
          </w:tcPr>
          <w:p w14:paraId="0B685BBB" w14:textId="26F7F246" w:rsidR="001015B1" w:rsidRDefault="00A5053B" w:rsidP="001E453B">
            <w:pPr>
              <w:jc w:val="center"/>
              <w:rPr>
                <w:rFonts w:ascii="Times New Roman" w:hAnsi="Times New Roman" w:cs="Times New Roman"/>
                <w:b/>
                <w:sz w:val="20"/>
                <w:szCs w:val="20"/>
              </w:rPr>
            </w:pPr>
            <w:r>
              <w:rPr>
                <w:rFonts w:ascii="Times New Roman" w:hAnsi="Times New Roman" w:cs="Times New Roman"/>
                <w:b/>
                <w:sz w:val="20"/>
                <w:szCs w:val="20"/>
              </w:rPr>
              <w:t>WMO SM</w:t>
            </w:r>
            <w:r w:rsidR="006D216B">
              <w:rPr>
                <w:rFonts w:ascii="Times New Roman" w:hAnsi="Times New Roman" w:cs="Times New Roman"/>
                <w:b/>
                <w:sz w:val="20"/>
                <w:szCs w:val="20"/>
              </w:rPr>
              <w:t>M-CD Rating</w:t>
            </w:r>
            <w:r w:rsidR="001E453B">
              <w:rPr>
                <w:rFonts w:ascii="Times New Roman" w:hAnsi="Times New Roman" w:cs="Times New Roman"/>
                <w:b/>
                <w:sz w:val="20"/>
                <w:szCs w:val="20"/>
              </w:rPr>
              <w:t xml:space="preserve"> a</w:t>
            </w:r>
            <w:r w:rsidR="001015B1">
              <w:rPr>
                <w:rFonts w:ascii="Times New Roman" w:hAnsi="Times New Roman" w:cs="Times New Roman"/>
                <w:b/>
                <w:sz w:val="20"/>
                <w:szCs w:val="20"/>
              </w:rPr>
              <w:t xml:space="preserve">nd </w:t>
            </w:r>
            <w:r w:rsidR="001015B1" w:rsidRPr="00EC2117">
              <w:rPr>
                <w:rFonts w:ascii="Times New Roman" w:hAnsi="Times New Roman" w:cs="Times New Roman"/>
                <w:b/>
                <w:sz w:val="20"/>
                <w:szCs w:val="20"/>
              </w:rPr>
              <w:t>Justification or Evidence</w:t>
            </w:r>
          </w:p>
        </w:tc>
        <w:tc>
          <w:tcPr>
            <w:tcW w:w="2430" w:type="dxa"/>
            <w:gridSpan w:val="2"/>
            <w:vAlign w:val="center"/>
          </w:tcPr>
          <w:p w14:paraId="4E3BA5AF" w14:textId="2D790350" w:rsidR="001015B1" w:rsidRDefault="001015B1" w:rsidP="0099017C">
            <w:pPr>
              <w:jc w:val="center"/>
              <w:rPr>
                <w:rFonts w:ascii="Times New Roman" w:hAnsi="Times New Roman" w:cs="Times New Roman"/>
                <w:b/>
                <w:sz w:val="20"/>
                <w:szCs w:val="20"/>
              </w:rPr>
            </w:pPr>
            <w:r>
              <w:rPr>
                <w:rFonts w:ascii="Times New Roman" w:hAnsi="Times New Roman" w:cs="Times New Roman"/>
                <w:b/>
                <w:sz w:val="20"/>
                <w:szCs w:val="20"/>
              </w:rPr>
              <w:t>Comments</w:t>
            </w:r>
          </w:p>
        </w:tc>
      </w:tr>
      <w:tr w:rsidR="00481802" w:rsidRPr="007C4F39" w14:paraId="7E7AA9E0" w14:textId="61501C2A" w:rsidTr="00B17682">
        <w:trPr>
          <w:gridAfter w:val="1"/>
          <w:wAfter w:w="13" w:type="dxa"/>
          <w:trHeight w:val="1253"/>
        </w:trPr>
        <w:tc>
          <w:tcPr>
            <w:tcW w:w="1782" w:type="dxa"/>
          </w:tcPr>
          <w:p w14:paraId="2FD54B2A" w14:textId="45601354" w:rsidR="00481802" w:rsidRPr="006A5EBC" w:rsidRDefault="00481802" w:rsidP="00481802">
            <w:pPr>
              <w:jc w:val="center"/>
              <w:rPr>
                <w:rFonts w:ascii="Times New Roman" w:hAnsi="Times New Roman" w:cs="Times New Roman"/>
                <w:b/>
                <w:bCs/>
                <w:i/>
                <w:iCs/>
                <w:sz w:val="18"/>
                <w:szCs w:val="18"/>
              </w:rPr>
            </w:pPr>
            <w:r w:rsidRPr="006A5EBC">
              <w:rPr>
                <w:rFonts w:ascii="Times New Roman" w:hAnsi="Times New Roman" w:cs="Times New Roman"/>
                <w:b/>
                <w:bCs/>
                <w:i/>
                <w:iCs/>
                <w:sz w:val="18"/>
                <w:szCs w:val="18"/>
              </w:rPr>
              <w:t>Discoverability</w:t>
            </w:r>
          </w:p>
        </w:tc>
        <w:tc>
          <w:tcPr>
            <w:tcW w:w="1363" w:type="dxa"/>
          </w:tcPr>
          <w:p w14:paraId="400A166A" w14:textId="4AADCF6A" w:rsidR="00481802" w:rsidRPr="00481802" w:rsidRDefault="00481802" w:rsidP="00481802">
            <w:pPr>
              <w:jc w:val="center"/>
              <w:rPr>
                <w:rFonts w:ascii="Times New Roman" w:hAnsi="Times New Roman" w:cs="Times New Roman"/>
                <w:sz w:val="18"/>
                <w:szCs w:val="18"/>
              </w:rPr>
            </w:pPr>
            <w:r w:rsidRPr="00481802">
              <w:rPr>
                <w:rFonts w:ascii="Times New Roman" w:hAnsi="Times New Roman" w:cs="Times New Roman"/>
                <w:sz w:val="18"/>
                <w:szCs w:val="18"/>
              </w:rPr>
              <w:t>By personal contact only; Dataset information not discoverable.</w:t>
            </w:r>
          </w:p>
        </w:tc>
        <w:tc>
          <w:tcPr>
            <w:tcW w:w="1517" w:type="dxa"/>
          </w:tcPr>
          <w:p w14:paraId="6ACA0869" w14:textId="1F8046B4" w:rsidR="00481802" w:rsidRPr="00481802" w:rsidRDefault="00481802" w:rsidP="00481802">
            <w:pPr>
              <w:rPr>
                <w:rFonts w:ascii="Times New Roman" w:hAnsi="Times New Roman" w:cs="Times New Roman"/>
                <w:sz w:val="18"/>
                <w:szCs w:val="18"/>
              </w:rPr>
            </w:pPr>
            <w:r w:rsidRPr="00481802">
              <w:rPr>
                <w:rFonts w:ascii="Times New Roman" w:hAnsi="Times New Roman" w:cs="Times New Roman"/>
                <w:sz w:val="18"/>
                <w:szCs w:val="18"/>
              </w:rPr>
              <w:t>Limited dataset information, such as scientific description of the methodology, available online.</w:t>
            </w:r>
          </w:p>
        </w:tc>
        <w:tc>
          <w:tcPr>
            <w:tcW w:w="2160" w:type="dxa"/>
          </w:tcPr>
          <w:p w14:paraId="52F4F190" w14:textId="0639A02D" w:rsidR="00481802" w:rsidRPr="00481802" w:rsidRDefault="00481802" w:rsidP="00481802">
            <w:pPr>
              <w:rPr>
                <w:rFonts w:ascii="Times New Roman" w:hAnsi="Times New Roman" w:cs="Times New Roman"/>
                <w:sz w:val="18"/>
                <w:szCs w:val="18"/>
              </w:rPr>
            </w:pPr>
            <w:r w:rsidRPr="00481802">
              <w:rPr>
                <w:rFonts w:ascii="Times New Roman" w:hAnsi="Times New Roman" w:cs="Times New Roman"/>
                <w:sz w:val="18"/>
                <w:szCs w:val="18"/>
              </w:rPr>
              <w:t>Level 2 + minimal catalogue-level metadata; Dataset searchable online.</w:t>
            </w:r>
          </w:p>
        </w:tc>
        <w:tc>
          <w:tcPr>
            <w:tcW w:w="2250" w:type="dxa"/>
            <w:tcBorders>
              <w:right w:val="single" w:sz="4" w:space="0" w:color="auto"/>
            </w:tcBorders>
          </w:tcPr>
          <w:p w14:paraId="597D4078" w14:textId="23A5EEB6" w:rsidR="00481802" w:rsidRPr="00481802" w:rsidRDefault="00481802" w:rsidP="00481802">
            <w:pPr>
              <w:jc w:val="center"/>
              <w:rPr>
                <w:rFonts w:ascii="Times New Roman" w:hAnsi="Times New Roman" w:cs="Times New Roman"/>
                <w:sz w:val="18"/>
                <w:szCs w:val="18"/>
              </w:rPr>
            </w:pPr>
            <w:r w:rsidRPr="00481802">
              <w:rPr>
                <w:rFonts w:ascii="Times New Roman" w:hAnsi="Times New Roman" w:cs="Times New Roman"/>
                <w:sz w:val="18"/>
                <w:szCs w:val="18"/>
              </w:rPr>
              <w:t>Level 3 + comprehensive set of collection-level discovery metadata + minimal granule metadata.</w:t>
            </w:r>
          </w:p>
        </w:tc>
        <w:tc>
          <w:tcPr>
            <w:tcW w:w="2790" w:type="dxa"/>
            <w:tcBorders>
              <w:top w:val="single" w:sz="4" w:space="0" w:color="auto"/>
              <w:left w:val="single" w:sz="4" w:space="0" w:color="auto"/>
              <w:bottom w:val="single" w:sz="4" w:space="0" w:color="auto"/>
              <w:right w:val="single" w:sz="4" w:space="0" w:color="auto"/>
            </w:tcBorders>
            <w:shd w:val="clear" w:color="auto" w:fill="auto"/>
          </w:tcPr>
          <w:p w14:paraId="16CF67C5" w14:textId="7C823380" w:rsidR="00481802" w:rsidRPr="00481802" w:rsidRDefault="00481802" w:rsidP="00481802">
            <w:pPr>
              <w:jc w:val="center"/>
              <w:rPr>
                <w:rFonts w:ascii="Times New Roman" w:hAnsi="Times New Roman" w:cs="Times New Roman"/>
                <w:color w:val="000000" w:themeColor="text1"/>
                <w:sz w:val="18"/>
                <w:szCs w:val="18"/>
              </w:rPr>
            </w:pPr>
            <w:r w:rsidRPr="00481802">
              <w:rPr>
                <w:rFonts w:ascii="Times New Roman" w:hAnsi="Times New Roman" w:cs="Times New Roman"/>
                <w:sz w:val="18"/>
                <w:szCs w:val="18"/>
              </w:rPr>
              <w:t xml:space="preserve"> Level 4 + available on an international catalogue, prominently displayed online and routinely updated.</w:t>
            </w:r>
          </w:p>
        </w:tc>
        <w:tc>
          <w:tcPr>
            <w:tcW w:w="4500" w:type="dxa"/>
            <w:gridSpan w:val="2"/>
          </w:tcPr>
          <w:p w14:paraId="7AEDEFFE" w14:textId="04BF224F" w:rsidR="00481802" w:rsidRPr="00216D72" w:rsidRDefault="00481802" w:rsidP="00481802">
            <w:pPr>
              <w:pStyle w:val="ListParagraph"/>
              <w:numPr>
                <w:ilvl w:val="0"/>
                <w:numId w:val="35"/>
              </w:numPr>
              <w:ind w:left="360"/>
              <w:jc w:val="center"/>
              <w:rPr>
                <w:rFonts w:ascii="Times New Roman" w:hAnsi="Times New Roman" w:cs="Times New Roman"/>
                <w:b/>
                <w:color w:val="FF0000"/>
                <w:sz w:val="18"/>
                <w:szCs w:val="18"/>
              </w:rPr>
            </w:pPr>
            <w:r w:rsidRPr="00216D72">
              <w:rPr>
                <w:rFonts w:ascii="Times New Roman" w:hAnsi="Times New Roman" w:cs="Times New Roman"/>
                <w:b/>
                <w:color w:val="FF0000"/>
                <w:sz w:val="18"/>
                <w:szCs w:val="18"/>
              </w:rPr>
              <w:t>Level</w:t>
            </w:r>
          </w:p>
          <w:p w14:paraId="6A598BDB" w14:textId="77777777" w:rsidR="00481802" w:rsidRPr="009D60F4" w:rsidRDefault="00481802" w:rsidP="00481802">
            <w:pPr>
              <w:pStyle w:val="ListParagraph"/>
              <w:ind w:left="288"/>
              <w:rPr>
                <w:rFonts w:ascii="Times New Roman" w:hAnsi="Times New Roman" w:cs="Times New Roman"/>
                <w:sz w:val="18"/>
                <w:szCs w:val="18"/>
              </w:rPr>
            </w:pPr>
          </w:p>
        </w:tc>
        <w:tc>
          <w:tcPr>
            <w:tcW w:w="2430" w:type="dxa"/>
            <w:gridSpan w:val="2"/>
          </w:tcPr>
          <w:p w14:paraId="59555F2F" w14:textId="66968902" w:rsidR="00481802" w:rsidRPr="004D1F51" w:rsidRDefault="00481802" w:rsidP="00481802">
            <w:pPr>
              <w:rPr>
                <w:rFonts w:ascii="Times New Roman" w:hAnsi="Times New Roman" w:cs="Times New Roman"/>
                <w:sz w:val="18"/>
                <w:szCs w:val="18"/>
              </w:rPr>
            </w:pPr>
          </w:p>
        </w:tc>
      </w:tr>
      <w:tr w:rsidR="00D1178A" w14:paraId="3A88E8BB" w14:textId="3B316571" w:rsidTr="00FF1FE9">
        <w:trPr>
          <w:gridAfter w:val="1"/>
          <w:wAfter w:w="13" w:type="dxa"/>
          <w:trHeight w:val="1289"/>
        </w:trPr>
        <w:tc>
          <w:tcPr>
            <w:tcW w:w="1782" w:type="dxa"/>
          </w:tcPr>
          <w:p w14:paraId="42D3FEAB" w14:textId="79647FDB" w:rsidR="00D1178A" w:rsidRPr="006A5EBC" w:rsidRDefault="00D1178A" w:rsidP="00D1178A">
            <w:pPr>
              <w:jc w:val="center"/>
              <w:rPr>
                <w:rFonts w:ascii="Times New Roman" w:hAnsi="Times New Roman" w:cs="Times New Roman"/>
                <w:b/>
                <w:bCs/>
                <w:i/>
                <w:iCs/>
                <w:sz w:val="18"/>
                <w:szCs w:val="18"/>
              </w:rPr>
            </w:pPr>
            <w:r w:rsidRPr="006A5EBC">
              <w:rPr>
                <w:rFonts w:ascii="Times New Roman" w:hAnsi="Times New Roman" w:cs="Times New Roman"/>
                <w:b/>
                <w:bCs/>
                <w:i/>
                <w:iCs/>
                <w:sz w:val="18"/>
                <w:szCs w:val="18"/>
              </w:rPr>
              <w:t>Accessibility</w:t>
            </w:r>
          </w:p>
        </w:tc>
        <w:tc>
          <w:tcPr>
            <w:tcW w:w="1363" w:type="dxa"/>
          </w:tcPr>
          <w:p w14:paraId="2D6FF724" w14:textId="07779182" w:rsidR="00D1178A" w:rsidRPr="00D1178A" w:rsidRDefault="00D1178A" w:rsidP="00D1178A">
            <w:pPr>
              <w:jc w:val="center"/>
              <w:rPr>
                <w:rFonts w:ascii="Times New Roman" w:hAnsi="Times New Roman" w:cs="Times New Roman"/>
                <w:sz w:val="18"/>
                <w:szCs w:val="18"/>
              </w:rPr>
            </w:pPr>
            <w:r w:rsidRPr="00D1178A">
              <w:rPr>
                <w:rFonts w:ascii="Times New Roman" w:hAnsi="Times New Roman" w:cs="Times New Roman"/>
                <w:sz w:val="18"/>
                <w:szCs w:val="18"/>
              </w:rPr>
              <w:t>Data not available publicly; Person-to-person contact needed.</w:t>
            </w:r>
          </w:p>
        </w:tc>
        <w:tc>
          <w:tcPr>
            <w:tcW w:w="1517" w:type="dxa"/>
          </w:tcPr>
          <w:p w14:paraId="2308FD49" w14:textId="0F9A2E8E" w:rsidR="00D1178A" w:rsidRPr="00D1178A" w:rsidRDefault="00D1178A" w:rsidP="00D1178A">
            <w:pPr>
              <w:jc w:val="center"/>
              <w:rPr>
                <w:rFonts w:ascii="Times New Roman" w:hAnsi="Times New Roman" w:cs="Times New Roman"/>
                <w:sz w:val="18"/>
                <w:szCs w:val="18"/>
              </w:rPr>
            </w:pPr>
            <w:r w:rsidRPr="00D1178A">
              <w:rPr>
                <w:rFonts w:ascii="Times New Roman" w:hAnsi="Times New Roman" w:cs="Times New Roman"/>
                <w:sz w:val="18"/>
                <w:szCs w:val="18"/>
              </w:rPr>
              <w:t>Basic online services available for data access (</w:t>
            </w:r>
            <w:proofErr w:type="gramStart"/>
            <w:r w:rsidRPr="00D1178A">
              <w:rPr>
                <w:rFonts w:ascii="Times New Roman" w:hAnsi="Times New Roman" w:cs="Times New Roman"/>
                <w:sz w:val="18"/>
                <w:szCs w:val="18"/>
              </w:rPr>
              <w:t>e.g.</w:t>
            </w:r>
            <w:proofErr w:type="gramEnd"/>
            <w:r w:rsidRPr="00D1178A">
              <w:rPr>
                <w:rFonts w:ascii="Times New Roman" w:hAnsi="Times New Roman" w:cs="Times New Roman"/>
                <w:sz w:val="18"/>
                <w:szCs w:val="18"/>
              </w:rPr>
              <w:t xml:space="preserve"> FTP/HTTP direct download).</w:t>
            </w:r>
          </w:p>
        </w:tc>
        <w:tc>
          <w:tcPr>
            <w:tcW w:w="2160" w:type="dxa"/>
          </w:tcPr>
          <w:p w14:paraId="5A0742AD" w14:textId="6A230829" w:rsidR="00D1178A" w:rsidRPr="00D1178A" w:rsidRDefault="00D1178A" w:rsidP="00D1178A">
            <w:pPr>
              <w:jc w:val="center"/>
              <w:rPr>
                <w:rFonts w:ascii="Times New Roman" w:hAnsi="Times New Roman" w:cs="Times New Roman"/>
                <w:sz w:val="18"/>
                <w:szCs w:val="18"/>
                <w:lang w:val="fr-FR"/>
              </w:rPr>
            </w:pPr>
            <w:proofErr w:type="spellStart"/>
            <w:r w:rsidRPr="00D1178A">
              <w:rPr>
                <w:rFonts w:ascii="Times New Roman" w:hAnsi="Times New Roman" w:cs="Times New Roman"/>
                <w:sz w:val="18"/>
                <w:szCs w:val="18"/>
                <w:lang w:val="fr-FR"/>
              </w:rPr>
              <w:t>Available</w:t>
            </w:r>
            <w:proofErr w:type="spellEnd"/>
            <w:r w:rsidRPr="00D1178A">
              <w:rPr>
                <w:rFonts w:ascii="Times New Roman" w:hAnsi="Times New Roman" w:cs="Times New Roman"/>
                <w:sz w:val="18"/>
                <w:szCs w:val="18"/>
                <w:lang w:val="fr-FR"/>
              </w:rPr>
              <w:t xml:space="preserve"> via non-standard data services.</w:t>
            </w:r>
          </w:p>
        </w:tc>
        <w:tc>
          <w:tcPr>
            <w:tcW w:w="2250" w:type="dxa"/>
            <w:shd w:val="clear" w:color="auto" w:fill="auto"/>
          </w:tcPr>
          <w:p w14:paraId="5C79C91B" w14:textId="6FD5CD51" w:rsidR="00D1178A" w:rsidRPr="00D1178A" w:rsidRDefault="00D1178A" w:rsidP="00D1178A">
            <w:pPr>
              <w:jc w:val="center"/>
              <w:rPr>
                <w:rFonts w:ascii="Times New Roman" w:hAnsi="Times New Roman" w:cs="Times New Roman"/>
                <w:sz w:val="18"/>
                <w:szCs w:val="18"/>
              </w:rPr>
            </w:pPr>
            <w:r w:rsidRPr="00D1178A">
              <w:rPr>
                <w:rFonts w:ascii="Times New Roman" w:hAnsi="Times New Roman" w:cs="Times New Roman"/>
                <w:sz w:val="18"/>
                <w:szCs w:val="18"/>
              </w:rPr>
              <w:t>Standard-based interoperability data services.</w:t>
            </w:r>
          </w:p>
        </w:tc>
        <w:tc>
          <w:tcPr>
            <w:tcW w:w="2790" w:type="dxa"/>
            <w:tcBorders>
              <w:top w:val="single" w:sz="4" w:space="0" w:color="auto"/>
            </w:tcBorders>
          </w:tcPr>
          <w:p w14:paraId="61A4DAED" w14:textId="78328A91" w:rsidR="00D1178A" w:rsidRPr="00D1178A" w:rsidRDefault="00D1178A" w:rsidP="00D1178A">
            <w:pPr>
              <w:jc w:val="center"/>
              <w:rPr>
                <w:rFonts w:ascii="Times New Roman" w:hAnsi="Times New Roman" w:cs="Times New Roman"/>
                <w:sz w:val="18"/>
                <w:szCs w:val="18"/>
              </w:rPr>
            </w:pPr>
            <w:r w:rsidRPr="00D1178A">
              <w:rPr>
                <w:rFonts w:ascii="Times New Roman" w:hAnsi="Times New Roman" w:cs="Times New Roman"/>
                <w:sz w:val="18"/>
                <w:szCs w:val="18"/>
              </w:rPr>
              <w:t xml:space="preserve">Level 4 + Full capability of sub-setting, </w:t>
            </w:r>
            <w:proofErr w:type="gramStart"/>
            <w:r w:rsidRPr="00D1178A">
              <w:rPr>
                <w:rFonts w:ascii="Times New Roman" w:hAnsi="Times New Roman" w:cs="Times New Roman"/>
                <w:sz w:val="18"/>
                <w:szCs w:val="18"/>
              </w:rPr>
              <w:t>aggregation</w:t>
            </w:r>
            <w:proofErr w:type="gramEnd"/>
            <w:r w:rsidRPr="00D1178A">
              <w:rPr>
                <w:rFonts w:ascii="Times New Roman" w:hAnsi="Times New Roman" w:cs="Times New Roman"/>
                <w:sz w:val="18"/>
                <w:szCs w:val="18"/>
              </w:rPr>
              <w:t xml:space="preserve"> and visualization. </w:t>
            </w:r>
          </w:p>
        </w:tc>
        <w:tc>
          <w:tcPr>
            <w:tcW w:w="4500" w:type="dxa"/>
            <w:gridSpan w:val="2"/>
          </w:tcPr>
          <w:p w14:paraId="151CE20E" w14:textId="3393ED51" w:rsidR="00D1178A" w:rsidRPr="00607A1C" w:rsidRDefault="00D1178A" w:rsidP="00D1178A">
            <w:pPr>
              <w:pStyle w:val="ListParagraph"/>
              <w:numPr>
                <w:ilvl w:val="0"/>
                <w:numId w:val="35"/>
              </w:numPr>
              <w:ind w:left="360"/>
              <w:jc w:val="center"/>
              <w:rPr>
                <w:rFonts w:ascii="Times New Roman" w:hAnsi="Times New Roman" w:cs="Times New Roman"/>
                <w:b/>
                <w:color w:val="FF0000"/>
                <w:sz w:val="18"/>
                <w:szCs w:val="18"/>
              </w:rPr>
            </w:pPr>
            <w:r w:rsidRPr="00607A1C">
              <w:rPr>
                <w:rFonts w:ascii="Times New Roman" w:hAnsi="Times New Roman" w:cs="Times New Roman"/>
                <w:b/>
                <w:color w:val="FF0000"/>
                <w:sz w:val="18"/>
                <w:szCs w:val="18"/>
              </w:rPr>
              <w:t>Level</w:t>
            </w:r>
          </w:p>
          <w:p w14:paraId="17214D44" w14:textId="77777777" w:rsidR="00D1178A" w:rsidRPr="00607A1C" w:rsidRDefault="00D1178A" w:rsidP="00D1178A">
            <w:pPr>
              <w:pStyle w:val="ListParagraph"/>
              <w:ind w:left="288"/>
              <w:rPr>
                <w:rFonts w:ascii="Times New Roman" w:hAnsi="Times New Roman" w:cs="Times New Roman"/>
                <w:sz w:val="18"/>
                <w:szCs w:val="18"/>
              </w:rPr>
            </w:pPr>
          </w:p>
        </w:tc>
        <w:tc>
          <w:tcPr>
            <w:tcW w:w="2430" w:type="dxa"/>
            <w:gridSpan w:val="2"/>
          </w:tcPr>
          <w:p w14:paraId="710D71F2" w14:textId="1F776A4C" w:rsidR="00D1178A" w:rsidRPr="002C5154" w:rsidRDefault="00D1178A" w:rsidP="00D1178A">
            <w:pPr>
              <w:rPr>
                <w:rFonts w:ascii="Times New Roman" w:hAnsi="Times New Roman" w:cs="Times New Roman"/>
                <w:sz w:val="18"/>
                <w:szCs w:val="18"/>
              </w:rPr>
            </w:pPr>
          </w:p>
        </w:tc>
      </w:tr>
      <w:tr w:rsidR="005A6B92" w14:paraId="098A593A" w14:textId="77777777" w:rsidTr="000E3EE8">
        <w:trPr>
          <w:gridAfter w:val="1"/>
          <w:wAfter w:w="13" w:type="dxa"/>
          <w:trHeight w:val="720"/>
        </w:trPr>
        <w:tc>
          <w:tcPr>
            <w:tcW w:w="1782" w:type="dxa"/>
            <w:vMerge w:val="restart"/>
            <w:vAlign w:val="center"/>
          </w:tcPr>
          <w:p w14:paraId="31503853" w14:textId="766A6452" w:rsidR="005A6B92" w:rsidRPr="0059344E" w:rsidRDefault="005A6B92" w:rsidP="00D86C64">
            <w:pPr>
              <w:jc w:val="center"/>
              <w:rPr>
                <w:rFonts w:ascii="Times New Roman" w:hAnsi="Times New Roman" w:cs="Times New Roman"/>
                <w:b/>
                <w:bCs/>
                <w:sz w:val="28"/>
                <w:szCs w:val="28"/>
              </w:rPr>
            </w:pPr>
            <w:r w:rsidRPr="0059344E">
              <w:rPr>
                <w:rFonts w:ascii="Times New Roman" w:hAnsi="Times New Roman" w:cs="Times New Roman"/>
                <w:b/>
                <w:bCs/>
                <w:sz w:val="28"/>
                <w:szCs w:val="28"/>
              </w:rPr>
              <w:t>Usability</w:t>
            </w:r>
            <w:r w:rsidR="00AB7475">
              <w:rPr>
                <w:rFonts w:ascii="Times New Roman" w:hAnsi="Times New Roman" w:cs="Times New Roman"/>
                <w:b/>
                <w:bCs/>
                <w:sz w:val="28"/>
                <w:szCs w:val="28"/>
              </w:rPr>
              <w:t xml:space="preserve"> &amp; Usage</w:t>
            </w:r>
          </w:p>
        </w:tc>
        <w:tc>
          <w:tcPr>
            <w:tcW w:w="1363" w:type="dxa"/>
            <w:vMerge w:val="restart"/>
            <w:shd w:val="clear" w:color="auto" w:fill="E5F4E0"/>
          </w:tcPr>
          <w:p w14:paraId="057653BE" w14:textId="4C422AC9" w:rsidR="005A6B92" w:rsidRPr="00893177" w:rsidRDefault="005A6B92" w:rsidP="00D86C64">
            <w:pPr>
              <w:jc w:val="center"/>
              <w:rPr>
                <w:rFonts w:ascii="Times New Roman" w:hAnsi="Times New Roman" w:cs="Times New Roman"/>
                <w:sz w:val="20"/>
                <w:szCs w:val="20"/>
              </w:rPr>
            </w:pPr>
            <w:r w:rsidRPr="008A232C">
              <w:rPr>
                <w:rFonts w:ascii="Times New Roman" w:hAnsi="Times New Roman" w:cs="Times New Roman"/>
                <w:b/>
                <w:bCs/>
                <w:sz w:val="20"/>
                <w:szCs w:val="20"/>
              </w:rPr>
              <w:t xml:space="preserve">Level 1  </w:t>
            </w:r>
            <w:r w:rsidRPr="00893177">
              <w:rPr>
                <w:rFonts w:ascii="Times New Roman" w:hAnsi="Times New Roman" w:cs="Times New Roman"/>
                <w:b/>
                <w:bCs/>
                <w:sz w:val="20"/>
                <w:szCs w:val="20"/>
              </w:rPr>
              <w:t xml:space="preserve">  </w:t>
            </w:r>
          </w:p>
          <w:p w14:paraId="27776017" w14:textId="77777777" w:rsidR="005A6B92" w:rsidRPr="00893177" w:rsidRDefault="005A6B92" w:rsidP="00D86C64">
            <w:pPr>
              <w:spacing w:before="80"/>
              <w:jc w:val="center"/>
              <w:rPr>
                <w:rFonts w:ascii="Times New Roman" w:hAnsi="Times New Roman" w:cs="Times New Roman"/>
                <w:b/>
                <w:bCs/>
                <w:sz w:val="20"/>
                <w:szCs w:val="20"/>
              </w:rPr>
            </w:pPr>
            <w:r w:rsidRPr="00893177">
              <w:rPr>
                <w:rFonts w:ascii="Times New Roman" w:hAnsi="Times New Roman" w:cs="Times New Roman"/>
                <w:b/>
                <w:bCs/>
                <w:sz w:val="20"/>
                <w:szCs w:val="20"/>
              </w:rPr>
              <w:t xml:space="preserve">Ad Hoc </w:t>
            </w:r>
          </w:p>
          <w:p w14:paraId="6D8D93C1" w14:textId="08DD57D4" w:rsidR="005A6B92" w:rsidRPr="00893177" w:rsidRDefault="005A6B92" w:rsidP="00D86C64">
            <w:pPr>
              <w:spacing w:before="80"/>
              <w:jc w:val="center"/>
              <w:rPr>
                <w:rFonts w:ascii="Times New Roman" w:hAnsi="Times New Roman" w:cs="Times New Roman"/>
                <w:sz w:val="20"/>
                <w:szCs w:val="20"/>
              </w:rPr>
            </w:pPr>
            <w:r w:rsidRPr="00893177">
              <w:rPr>
                <w:rFonts w:ascii="Times New Roman" w:hAnsi="Times New Roman" w:cs="Times New Roman"/>
                <w:b/>
                <w:bCs/>
                <w:sz w:val="20"/>
                <w:szCs w:val="20"/>
              </w:rPr>
              <w:t>Not Managed</w:t>
            </w:r>
            <w:r w:rsidRPr="008A232C">
              <w:rPr>
                <w:rFonts w:ascii="Times New Roman" w:hAnsi="Times New Roman" w:cs="Times New Roman"/>
                <w:b/>
                <w:bCs/>
                <w:sz w:val="20"/>
                <w:szCs w:val="20"/>
              </w:rPr>
              <w:t xml:space="preserve"> </w:t>
            </w:r>
          </w:p>
        </w:tc>
        <w:tc>
          <w:tcPr>
            <w:tcW w:w="1517" w:type="dxa"/>
            <w:vMerge w:val="restart"/>
            <w:shd w:val="clear" w:color="auto" w:fill="CBEAC0"/>
          </w:tcPr>
          <w:p w14:paraId="79591D30" w14:textId="77777777" w:rsidR="005A6B92" w:rsidRPr="008A232C" w:rsidRDefault="005A6B92" w:rsidP="00D86C64">
            <w:pPr>
              <w:jc w:val="center"/>
              <w:rPr>
                <w:rFonts w:ascii="Times New Roman" w:hAnsi="Times New Roman" w:cs="Times New Roman"/>
                <w:b/>
                <w:bCs/>
                <w:sz w:val="20"/>
                <w:szCs w:val="20"/>
              </w:rPr>
            </w:pPr>
            <w:r w:rsidRPr="008A232C">
              <w:rPr>
                <w:rFonts w:ascii="Times New Roman" w:hAnsi="Times New Roman" w:cs="Times New Roman"/>
                <w:b/>
                <w:bCs/>
                <w:sz w:val="20"/>
                <w:szCs w:val="20"/>
              </w:rPr>
              <w:t>Level 2</w:t>
            </w:r>
          </w:p>
          <w:p w14:paraId="6AC1B146" w14:textId="77777777" w:rsidR="005A6B92" w:rsidRPr="008A232C" w:rsidRDefault="005A6B92" w:rsidP="00D86C64">
            <w:pPr>
              <w:spacing w:before="80"/>
              <w:jc w:val="center"/>
              <w:rPr>
                <w:rFonts w:ascii="Times New Roman" w:hAnsi="Times New Roman" w:cs="Times New Roman"/>
                <w:b/>
                <w:bCs/>
                <w:sz w:val="20"/>
                <w:szCs w:val="20"/>
              </w:rPr>
            </w:pPr>
            <w:r w:rsidRPr="008A232C">
              <w:rPr>
                <w:rFonts w:ascii="Times New Roman" w:hAnsi="Times New Roman" w:cs="Times New Roman"/>
                <w:b/>
                <w:bCs/>
                <w:sz w:val="20"/>
                <w:szCs w:val="20"/>
              </w:rPr>
              <w:t>Minimal</w:t>
            </w:r>
          </w:p>
          <w:p w14:paraId="23BAA791" w14:textId="77777777" w:rsidR="005A6B92" w:rsidRDefault="005A6B92" w:rsidP="00D86C64">
            <w:pPr>
              <w:spacing w:before="80"/>
              <w:jc w:val="center"/>
              <w:rPr>
                <w:rFonts w:ascii="Times New Roman" w:hAnsi="Times New Roman" w:cs="Times New Roman"/>
                <w:b/>
                <w:bCs/>
                <w:sz w:val="20"/>
                <w:szCs w:val="20"/>
              </w:rPr>
            </w:pPr>
            <w:r>
              <w:rPr>
                <w:rFonts w:ascii="Times New Roman" w:hAnsi="Times New Roman" w:cs="Times New Roman"/>
                <w:b/>
                <w:bCs/>
                <w:sz w:val="20"/>
                <w:szCs w:val="20"/>
              </w:rPr>
              <w:t>Limit-</w:t>
            </w:r>
            <w:r w:rsidRPr="008A232C">
              <w:rPr>
                <w:rFonts w:ascii="Times New Roman" w:hAnsi="Times New Roman" w:cs="Times New Roman"/>
                <w:b/>
                <w:bCs/>
                <w:sz w:val="20"/>
                <w:szCs w:val="20"/>
              </w:rPr>
              <w:t>Managed</w:t>
            </w:r>
          </w:p>
          <w:p w14:paraId="4ABB370C" w14:textId="77777777" w:rsidR="005A6B92" w:rsidRPr="008A232C" w:rsidRDefault="005A6B92" w:rsidP="00D86C64">
            <w:pPr>
              <w:spacing w:before="80"/>
              <w:jc w:val="center"/>
              <w:rPr>
                <w:rFonts w:ascii="Times New Roman" w:hAnsi="Times New Roman" w:cs="Times New Roman"/>
                <w:sz w:val="20"/>
                <w:szCs w:val="20"/>
              </w:rPr>
            </w:pPr>
            <w:r>
              <w:rPr>
                <w:rFonts w:ascii="Times New Roman" w:hAnsi="Times New Roman" w:cs="Times New Roman"/>
                <w:b/>
                <w:bCs/>
                <w:sz w:val="20"/>
                <w:szCs w:val="20"/>
              </w:rPr>
              <w:t>Not Defined</w:t>
            </w:r>
          </w:p>
          <w:p w14:paraId="6B6A3784" w14:textId="77777777" w:rsidR="005A6B92" w:rsidRDefault="005A6B92" w:rsidP="00D86C64">
            <w:pPr>
              <w:spacing w:before="80"/>
              <w:jc w:val="center"/>
              <w:rPr>
                <w:rFonts w:ascii="Times New Roman" w:hAnsi="Times New Roman" w:cs="Times New Roman"/>
                <w:sz w:val="18"/>
                <w:szCs w:val="18"/>
              </w:rPr>
            </w:pPr>
          </w:p>
        </w:tc>
        <w:tc>
          <w:tcPr>
            <w:tcW w:w="2160" w:type="dxa"/>
            <w:vMerge w:val="restart"/>
            <w:shd w:val="clear" w:color="auto" w:fill="B0DFA1"/>
          </w:tcPr>
          <w:p w14:paraId="159B2086" w14:textId="77777777" w:rsidR="005A6B92" w:rsidRPr="008A232C" w:rsidRDefault="005A6B92" w:rsidP="00D86C64">
            <w:pPr>
              <w:jc w:val="center"/>
              <w:rPr>
                <w:rFonts w:ascii="Times New Roman" w:hAnsi="Times New Roman" w:cs="Times New Roman"/>
                <w:b/>
                <w:bCs/>
                <w:sz w:val="20"/>
                <w:szCs w:val="20"/>
              </w:rPr>
            </w:pPr>
            <w:r w:rsidRPr="008A232C">
              <w:rPr>
                <w:rFonts w:ascii="Times New Roman" w:hAnsi="Times New Roman" w:cs="Times New Roman"/>
                <w:b/>
                <w:bCs/>
                <w:sz w:val="20"/>
                <w:szCs w:val="20"/>
              </w:rPr>
              <w:t>Level 3</w:t>
            </w:r>
          </w:p>
          <w:p w14:paraId="7B3B82FA" w14:textId="77777777" w:rsidR="005A6B92" w:rsidRPr="008A232C" w:rsidRDefault="005A6B92" w:rsidP="00D86C64">
            <w:pPr>
              <w:spacing w:before="80"/>
              <w:jc w:val="center"/>
              <w:rPr>
                <w:rFonts w:ascii="Times New Roman" w:hAnsi="Times New Roman" w:cs="Times New Roman"/>
                <w:sz w:val="20"/>
                <w:szCs w:val="20"/>
              </w:rPr>
            </w:pPr>
            <w:r w:rsidRPr="008A232C">
              <w:rPr>
                <w:rFonts w:ascii="Times New Roman" w:hAnsi="Times New Roman" w:cs="Times New Roman"/>
                <w:b/>
                <w:bCs/>
                <w:sz w:val="20"/>
                <w:szCs w:val="20"/>
              </w:rPr>
              <w:t>Intermediate</w:t>
            </w:r>
          </w:p>
          <w:p w14:paraId="351CA9E8" w14:textId="77777777" w:rsidR="005A6B92" w:rsidRPr="008A232C" w:rsidRDefault="005A6B92" w:rsidP="00D86C64">
            <w:pPr>
              <w:spacing w:before="80"/>
              <w:jc w:val="center"/>
              <w:rPr>
                <w:rFonts w:ascii="Times New Roman" w:hAnsi="Times New Roman" w:cs="Times New Roman"/>
                <w:sz w:val="20"/>
                <w:szCs w:val="20"/>
              </w:rPr>
            </w:pPr>
            <w:r w:rsidRPr="008A232C">
              <w:rPr>
                <w:rFonts w:ascii="Times New Roman" w:hAnsi="Times New Roman" w:cs="Times New Roman"/>
                <w:b/>
                <w:bCs/>
                <w:sz w:val="20"/>
                <w:szCs w:val="20"/>
              </w:rPr>
              <w:t>Managed</w:t>
            </w:r>
          </w:p>
          <w:p w14:paraId="64E0AC13" w14:textId="27AEF124" w:rsidR="005A6B92" w:rsidRDefault="005A6B92" w:rsidP="00D86C64">
            <w:pPr>
              <w:spacing w:before="80"/>
              <w:jc w:val="center"/>
              <w:rPr>
                <w:rFonts w:ascii="Times New Roman" w:hAnsi="Times New Roman" w:cs="Times New Roman"/>
                <w:sz w:val="18"/>
                <w:szCs w:val="18"/>
              </w:rPr>
            </w:pPr>
            <w:r w:rsidRPr="008A232C">
              <w:rPr>
                <w:rFonts w:ascii="Times New Roman" w:hAnsi="Times New Roman" w:cs="Times New Roman"/>
                <w:b/>
                <w:bCs/>
                <w:sz w:val="20"/>
                <w:szCs w:val="20"/>
              </w:rPr>
              <w:t xml:space="preserve">Defined, Partially Implemented </w:t>
            </w:r>
          </w:p>
        </w:tc>
        <w:tc>
          <w:tcPr>
            <w:tcW w:w="2250" w:type="dxa"/>
            <w:vMerge w:val="restart"/>
            <w:shd w:val="clear" w:color="auto" w:fill="55A839"/>
          </w:tcPr>
          <w:p w14:paraId="5A21A1B2" w14:textId="201B108C" w:rsidR="005A6B92" w:rsidRPr="00D86C64" w:rsidRDefault="005A6B92" w:rsidP="00D86C64">
            <w:pPr>
              <w:jc w:val="center"/>
              <w:rPr>
                <w:rFonts w:ascii="Times New Roman" w:hAnsi="Times New Roman" w:cs="Times New Roman"/>
                <w:b/>
                <w:bCs/>
                <w:color w:val="FFFFFF" w:themeColor="background1"/>
                <w:sz w:val="20"/>
                <w:szCs w:val="20"/>
              </w:rPr>
            </w:pPr>
            <w:r w:rsidRPr="00293ADA">
              <w:rPr>
                <w:rFonts w:ascii="Times New Roman" w:hAnsi="Times New Roman" w:cs="Times New Roman"/>
                <w:b/>
                <w:bCs/>
                <w:color w:val="FFFFFF" w:themeColor="background1"/>
                <w:sz w:val="20"/>
                <w:szCs w:val="20"/>
              </w:rPr>
              <w:t>Level 4</w:t>
            </w:r>
          </w:p>
          <w:p w14:paraId="574513E9" w14:textId="77777777" w:rsidR="005A6B92" w:rsidRPr="00D86C64" w:rsidRDefault="005A6B92" w:rsidP="00D86C64">
            <w:pPr>
              <w:spacing w:before="80"/>
              <w:jc w:val="center"/>
              <w:rPr>
                <w:rFonts w:ascii="Times New Roman" w:hAnsi="Times New Roman" w:cs="Times New Roman"/>
                <w:b/>
                <w:bCs/>
                <w:color w:val="FFFFFF" w:themeColor="background1"/>
                <w:sz w:val="20"/>
                <w:szCs w:val="20"/>
              </w:rPr>
            </w:pPr>
            <w:r w:rsidRPr="00D86C64">
              <w:rPr>
                <w:rFonts w:ascii="Times New Roman" w:hAnsi="Times New Roman" w:cs="Times New Roman"/>
                <w:b/>
                <w:bCs/>
                <w:color w:val="FFFFFF" w:themeColor="background1"/>
                <w:sz w:val="20"/>
                <w:szCs w:val="20"/>
              </w:rPr>
              <w:t>Advanced</w:t>
            </w:r>
          </w:p>
          <w:p w14:paraId="1019C137" w14:textId="77777777" w:rsidR="005A6B92" w:rsidRPr="00D86C64" w:rsidRDefault="005A6B92" w:rsidP="00D86C64">
            <w:pPr>
              <w:spacing w:before="80"/>
              <w:jc w:val="center"/>
              <w:rPr>
                <w:rFonts w:ascii="Times New Roman" w:hAnsi="Times New Roman" w:cs="Times New Roman"/>
                <w:b/>
                <w:bCs/>
                <w:color w:val="FFFFFF" w:themeColor="background1"/>
                <w:sz w:val="20"/>
                <w:szCs w:val="20"/>
              </w:rPr>
            </w:pPr>
            <w:r w:rsidRPr="00D86C64">
              <w:rPr>
                <w:rFonts w:ascii="Times New Roman" w:hAnsi="Times New Roman" w:cs="Times New Roman"/>
                <w:b/>
                <w:bCs/>
                <w:color w:val="FFFFFF" w:themeColor="background1"/>
                <w:sz w:val="20"/>
                <w:szCs w:val="20"/>
              </w:rPr>
              <w:t>Well-Managed</w:t>
            </w:r>
          </w:p>
          <w:p w14:paraId="1A364F1D" w14:textId="2F5217F8" w:rsidR="005A6B92" w:rsidRPr="00D86C64" w:rsidRDefault="005A6B92" w:rsidP="00D86C64">
            <w:pPr>
              <w:spacing w:before="80"/>
              <w:jc w:val="center"/>
              <w:rPr>
                <w:rFonts w:ascii="Times New Roman" w:hAnsi="Times New Roman" w:cs="Times New Roman"/>
                <w:color w:val="FFFFFF" w:themeColor="background1"/>
                <w:sz w:val="20"/>
                <w:szCs w:val="20"/>
              </w:rPr>
            </w:pPr>
            <w:r w:rsidRPr="00D86C64">
              <w:rPr>
                <w:rFonts w:ascii="Times New Roman" w:hAnsi="Times New Roman" w:cs="Times New Roman"/>
                <w:b/>
                <w:bCs/>
                <w:color w:val="FFFFFF" w:themeColor="background1"/>
                <w:sz w:val="20"/>
                <w:szCs w:val="20"/>
              </w:rPr>
              <w:t xml:space="preserve">Well-Defined, Fully Implemented </w:t>
            </w:r>
          </w:p>
        </w:tc>
        <w:tc>
          <w:tcPr>
            <w:tcW w:w="2790" w:type="dxa"/>
            <w:vMerge w:val="restart"/>
            <w:tcBorders>
              <w:right w:val="nil"/>
            </w:tcBorders>
            <w:shd w:val="clear" w:color="auto" w:fill="387026"/>
          </w:tcPr>
          <w:p w14:paraId="078C48AB" w14:textId="77777777" w:rsidR="005A6B92" w:rsidRPr="00293ADA" w:rsidRDefault="005A6B92" w:rsidP="00D86C64">
            <w:pPr>
              <w:jc w:val="center"/>
              <w:rPr>
                <w:rFonts w:ascii="Times New Roman" w:hAnsi="Times New Roman" w:cs="Times New Roman"/>
                <w:b/>
                <w:bCs/>
                <w:color w:val="FFFFFF" w:themeColor="background1"/>
                <w:sz w:val="20"/>
                <w:szCs w:val="20"/>
              </w:rPr>
            </w:pPr>
            <w:r w:rsidRPr="00293ADA">
              <w:rPr>
                <w:rFonts w:ascii="Times New Roman" w:hAnsi="Times New Roman" w:cs="Times New Roman"/>
                <w:b/>
                <w:bCs/>
                <w:color w:val="FFFFFF" w:themeColor="background1"/>
                <w:sz w:val="20"/>
                <w:szCs w:val="20"/>
              </w:rPr>
              <w:t xml:space="preserve">Level 5 </w:t>
            </w:r>
          </w:p>
          <w:p w14:paraId="546C869C" w14:textId="77777777" w:rsidR="005A6B92" w:rsidRPr="00D86C64" w:rsidRDefault="005A6B92" w:rsidP="00D86C64">
            <w:pPr>
              <w:spacing w:before="80"/>
              <w:jc w:val="center"/>
              <w:rPr>
                <w:rFonts w:ascii="Times New Roman" w:hAnsi="Times New Roman" w:cs="Times New Roman"/>
                <w:b/>
                <w:bCs/>
                <w:color w:val="FFFFFF" w:themeColor="background1"/>
                <w:sz w:val="20"/>
                <w:szCs w:val="20"/>
              </w:rPr>
            </w:pPr>
            <w:r w:rsidRPr="00D86C64">
              <w:rPr>
                <w:rFonts w:ascii="Times New Roman" w:hAnsi="Times New Roman" w:cs="Times New Roman"/>
                <w:b/>
                <w:bCs/>
                <w:color w:val="FFFFFF" w:themeColor="background1"/>
                <w:sz w:val="20"/>
                <w:szCs w:val="20"/>
              </w:rPr>
              <w:t>Optimal</w:t>
            </w:r>
          </w:p>
          <w:p w14:paraId="62750282" w14:textId="77777777" w:rsidR="005A6B92" w:rsidRPr="00D86C64" w:rsidRDefault="005A6B92" w:rsidP="00D86C64">
            <w:pPr>
              <w:spacing w:before="80"/>
              <w:jc w:val="center"/>
              <w:rPr>
                <w:rFonts w:ascii="Times New Roman" w:hAnsi="Times New Roman" w:cs="Times New Roman"/>
                <w:b/>
                <w:bCs/>
                <w:color w:val="FFFFFF" w:themeColor="background1"/>
                <w:sz w:val="20"/>
                <w:szCs w:val="20"/>
              </w:rPr>
            </w:pPr>
            <w:r w:rsidRPr="00D86C64">
              <w:rPr>
                <w:rFonts w:ascii="Times New Roman" w:hAnsi="Times New Roman" w:cs="Times New Roman"/>
                <w:b/>
                <w:bCs/>
                <w:color w:val="FFFFFF" w:themeColor="background1"/>
                <w:sz w:val="20"/>
                <w:szCs w:val="20"/>
              </w:rPr>
              <w:t>Level 4 +</w:t>
            </w:r>
          </w:p>
          <w:p w14:paraId="3085C8D4" w14:textId="0D2B5CCC" w:rsidR="005A6B92" w:rsidRPr="00D86C64" w:rsidRDefault="005A6B92" w:rsidP="00D86C64">
            <w:pPr>
              <w:spacing w:before="80"/>
              <w:jc w:val="center"/>
              <w:rPr>
                <w:rFonts w:ascii="Times New Roman" w:hAnsi="Times New Roman" w:cs="Times New Roman"/>
                <w:color w:val="FFFFFF" w:themeColor="background1"/>
                <w:sz w:val="20"/>
                <w:szCs w:val="20"/>
              </w:rPr>
            </w:pPr>
            <w:r w:rsidRPr="00D86C64">
              <w:rPr>
                <w:rFonts w:ascii="Times New Roman" w:hAnsi="Times New Roman" w:cs="Times New Roman"/>
                <w:b/>
                <w:bCs/>
                <w:color w:val="FFFFFF" w:themeColor="background1"/>
                <w:sz w:val="20"/>
                <w:szCs w:val="20"/>
              </w:rPr>
              <w:t xml:space="preserve">Measure, Controlled, Audited </w:t>
            </w:r>
            <w:r w:rsidRPr="008A232C">
              <w:rPr>
                <w:rFonts w:ascii="Times New Roman" w:hAnsi="Times New Roman" w:cs="Times New Roman"/>
                <w:b/>
                <w:bCs/>
                <w:sz w:val="20"/>
                <w:szCs w:val="20"/>
              </w:rPr>
              <w:t xml:space="preserve"> </w:t>
            </w:r>
          </w:p>
        </w:tc>
        <w:tc>
          <w:tcPr>
            <w:tcW w:w="6930" w:type="dxa"/>
            <w:gridSpan w:val="4"/>
          </w:tcPr>
          <w:p w14:paraId="2D21ECE8" w14:textId="19C6BBC3" w:rsidR="005A6B92" w:rsidRPr="005A6B92" w:rsidRDefault="005A6B92" w:rsidP="00D86C64">
            <w:pPr>
              <w:pStyle w:val="ListParagraph"/>
              <w:ind w:left="288"/>
              <w:rPr>
                <w:rFonts w:ascii="Times New Roman" w:hAnsi="Times New Roman" w:cs="Times New Roman"/>
                <w:sz w:val="18"/>
                <w:szCs w:val="18"/>
              </w:rPr>
            </w:pPr>
            <w:r w:rsidRPr="005A6B92">
              <w:rPr>
                <w:rFonts w:ascii="Times New Roman" w:hAnsi="Times New Roman" w:cs="Times New Roman"/>
                <w:sz w:val="20"/>
                <w:szCs w:val="20"/>
              </w:rPr>
              <w:t>The Usability &amp; Usage category describes how easily the data products may be understood and used by users and incorporated into the user’s own working environment</w:t>
            </w:r>
          </w:p>
        </w:tc>
      </w:tr>
      <w:tr w:rsidR="001E453B" w14:paraId="7FC57398" w14:textId="77777777" w:rsidTr="000E3EE8">
        <w:trPr>
          <w:gridAfter w:val="1"/>
          <w:wAfter w:w="13" w:type="dxa"/>
          <w:trHeight w:val="720"/>
        </w:trPr>
        <w:tc>
          <w:tcPr>
            <w:tcW w:w="1782" w:type="dxa"/>
            <w:vMerge/>
            <w:vAlign w:val="center"/>
          </w:tcPr>
          <w:p w14:paraId="51F92E56" w14:textId="77777777" w:rsidR="001E453B" w:rsidRPr="0059344E" w:rsidRDefault="001E453B" w:rsidP="00D86C64">
            <w:pPr>
              <w:jc w:val="center"/>
              <w:rPr>
                <w:rFonts w:ascii="Times New Roman" w:hAnsi="Times New Roman" w:cs="Times New Roman"/>
                <w:b/>
                <w:bCs/>
                <w:sz w:val="28"/>
                <w:szCs w:val="28"/>
              </w:rPr>
            </w:pPr>
          </w:p>
        </w:tc>
        <w:tc>
          <w:tcPr>
            <w:tcW w:w="1363" w:type="dxa"/>
            <w:vMerge/>
            <w:shd w:val="clear" w:color="auto" w:fill="E5F4E0"/>
          </w:tcPr>
          <w:p w14:paraId="5F738716" w14:textId="77777777" w:rsidR="001E453B" w:rsidRPr="008A232C" w:rsidRDefault="001E453B" w:rsidP="00D86C64">
            <w:pPr>
              <w:jc w:val="center"/>
              <w:rPr>
                <w:rFonts w:ascii="Times New Roman" w:hAnsi="Times New Roman" w:cs="Times New Roman"/>
                <w:b/>
                <w:bCs/>
                <w:sz w:val="20"/>
                <w:szCs w:val="20"/>
              </w:rPr>
            </w:pPr>
          </w:p>
        </w:tc>
        <w:tc>
          <w:tcPr>
            <w:tcW w:w="1517" w:type="dxa"/>
            <w:vMerge/>
            <w:shd w:val="clear" w:color="auto" w:fill="CBEAC0"/>
          </w:tcPr>
          <w:p w14:paraId="6E123BC5" w14:textId="77777777" w:rsidR="001E453B" w:rsidRPr="008A232C" w:rsidRDefault="001E453B" w:rsidP="00D86C64">
            <w:pPr>
              <w:jc w:val="center"/>
              <w:rPr>
                <w:rFonts w:ascii="Times New Roman" w:hAnsi="Times New Roman" w:cs="Times New Roman"/>
                <w:b/>
                <w:bCs/>
                <w:sz w:val="20"/>
                <w:szCs w:val="20"/>
              </w:rPr>
            </w:pPr>
          </w:p>
        </w:tc>
        <w:tc>
          <w:tcPr>
            <w:tcW w:w="2160" w:type="dxa"/>
            <w:vMerge/>
            <w:shd w:val="clear" w:color="auto" w:fill="B0DFA1"/>
          </w:tcPr>
          <w:p w14:paraId="4C8BDA2B" w14:textId="77777777" w:rsidR="001E453B" w:rsidRPr="008A232C" w:rsidRDefault="001E453B" w:rsidP="00D86C64">
            <w:pPr>
              <w:jc w:val="center"/>
              <w:rPr>
                <w:rFonts w:ascii="Times New Roman" w:hAnsi="Times New Roman" w:cs="Times New Roman"/>
                <w:b/>
                <w:bCs/>
                <w:sz w:val="20"/>
                <w:szCs w:val="20"/>
              </w:rPr>
            </w:pPr>
          </w:p>
        </w:tc>
        <w:tc>
          <w:tcPr>
            <w:tcW w:w="2250" w:type="dxa"/>
            <w:vMerge/>
            <w:shd w:val="clear" w:color="auto" w:fill="55A839"/>
          </w:tcPr>
          <w:p w14:paraId="2C3D8927" w14:textId="77777777" w:rsidR="001E453B" w:rsidRPr="00293ADA" w:rsidRDefault="001E453B" w:rsidP="00D86C64">
            <w:pPr>
              <w:jc w:val="center"/>
              <w:rPr>
                <w:rFonts w:ascii="Times New Roman" w:hAnsi="Times New Roman" w:cs="Times New Roman"/>
                <w:b/>
                <w:bCs/>
                <w:color w:val="FFFFFF" w:themeColor="background1"/>
                <w:sz w:val="20"/>
                <w:szCs w:val="20"/>
              </w:rPr>
            </w:pPr>
          </w:p>
        </w:tc>
        <w:tc>
          <w:tcPr>
            <w:tcW w:w="2790" w:type="dxa"/>
            <w:vMerge/>
            <w:tcBorders>
              <w:right w:val="nil"/>
            </w:tcBorders>
            <w:shd w:val="clear" w:color="auto" w:fill="387026"/>
          </w:tcPr>
          <w:p w14:paraId="4FC3555D" w14:textId="77777777" w:rsidR="001E453B" w:rsidRPr="00293ADA" w:rsidRDefault="001E453B" w:rsidP="00D86C64">
            <w:pPr>
              <w:jc w:val="center"/>
              <w:rPr>
                <w:rFonts w:ascii="Times New Roman" w:hAnsi="Times New Roman" w:cs="Times New Roman"/>
                <w:b/>
                <w:bCs/>
                <w:color w:val="FFFFFF" w:themeColor="background1"/>
                <w:sz w:val="20"/>
                <w:szCs w:val="20"/>
              </w:rPr>
            </w:pPr>
          </w:p>
        </w:tc>
        <w:tc>
          <w:tcPr>
            <w:tcW w:w="4500" w:type="dxa"/>
            <w:gridSpan w:val="2"/>
            <w:vAlign w:val="center"/>
          </w:tcPr>
          <w:p w14:paraId="13AEB378" w14:textId="149176E2" w:rsidR="001E453B" w:rsidRPr="00D86C64" w:rsidRDefault="001E453B" w:rsidP="001E453B">
            <w:pPr>
              <w:jc w:val="center"/>
              <w:rPr>
                <w:rFonts w:ascii="Times New Roman" w:hAnsi="Times New Roman" w:cs="Times New Roman"/>
                <w:b/>
                <w:sz w:val="20"/>
                <w:szCs w:val="20"/>
              </w:rPr>
            </w:pPr>
            <w:r>
              <w:rPr>
                <w:rFonts w:ascii="Times New Roman" w:hAnsi="Times New Roman" w:cs="Times New Roman"/>
                <w:b/>
                <w:sz w:val="20"/>
                <w:szCs w:val="20"/>
              </w:rPr>
              <w:t xml:space="preserve">WMO SSM-CD Rating and </w:t>
            </w:r>
            <w:r w:rsidRPr="00EC2117">
              <w:rPr>
                <w:rFonts w:ascii="Times New Roman" w:hAnsi="Times New Roman" w:cs="Times New Roman"/>
                <w:b/>
                <w:sz w:val="20"/>
                <w:szCs w:val="20"/>
              </w:rPr>
              <w:t>Justification or Evidence</w:t>
            </w:r>
          </w:p>
        </w:tc>
        <w:tc>
          <w:tcPr>
            <w:tcW w:w="2430" w:type="dxa"/>
            <w:gridSpan w:val="2"/>
            <w:vAlign w:val="center"/>
          </w:tcPr>
          <w:p w14:paraId="3027BE8A" w14:textId="59BD79C0" w:rsidR="001E453B" w:rsidRPr="001E453B" w:rsidRDefault="001E453B" w:rsidP="001E453B">
            <w:pPr>
              <w:pStyle w:val="ListParagraph"/>
              <w:ind w:left="288"/>
              <w:jc w:val="center"/>
              <w:rPr>
                <w:rFonts w:ascii="Times New Roman" w:hAnsi="Times New Roman" w:cs="Times New Roman"/>
                <w:b/>
                <w:sz w:val="20"/>
                <w:szCs w:val="20"/>
              </w:rPr>
            </w:pPr>
            <w:r w:rsidRPr="001E453B">
              <w:rPr>
                <w:rFonts w:ascii="Times New Roman" w:hAnsi="Times New Roman" w:cs="Times New Roman"/>
                <w:b/>
                <w:sz w:val="20"/>
                <w:szCs w:val="20"/>
              </w:rPr>
              <w:t>Comments</w:t>
            </w:r>
          </w:p>
        </w:tc>
      </w:tr>
      <w:tr w:rsidR="006A5EBC" w14:paraId="11118E25" w14:textId="2BD93F36" w:rsidTr="005C2A02">
        <w:trPr>
          <w:gridAfter w:val="1"/>
          <w:wAfter w:w="13" w:type="dxa"/>
        </w:trPr>
        <w:tc>
          <w:tcPr>
            <w:tcW w:w="1782" w:type="dxa"/>
          </w:tcPr>
          <w:p w14:paraId="31551B56" w14:textId="451F7330" w:rsidR="006A5EBC" w:rsidRPr="006A5EBC" w:rsidRDefault="006A5EBC" w:rsidP="006A5EBC">
            <w:pPr>
              <w:jc w:val="center"/>
              <w:rPr>
                <w:rFonts w:ascii="Times New Roman" w:hAnsi="Times New Roman" w:cs="Times New Roman"/>
                <w:b/>
                <w:bCs/>
                <w:i/>
                <w:iCs/>
                <w:sz w:val="18"/>
                <w:szCs w:val="18"/>
              </w:rPr>
            </w:pPr>
            <w:r w:rsidRPr="006A5EBC">
              <w:rPr>
                <w:rFonts w:ascii="Times New Roman" w:hAnsi="Times New Roman" w:cs="Times New Roman"/>
                <w:sz w:val="18"/>
                <w:szCs w:val="18"/>
              </w:rPr>
              <w:t xml:space="preserve"> </w:t>
            </w:r>
            <w:r w:rsidRPr="006A5EBC">
              <w:rPr>
                <w:rFonts w:ascii="Times New Roman" w:hAnsi="Times New Roman" w:cs="Times New Roman"/>
                <w:b/>
                <w:bCs/>
                <w:i/>
                <w:iCs/>
                <w:sz w:val="18"/>
                <w:szCs w:val="18"/>
              </w:rPr>
              <w:t>Data Portability</w:t>
            </w:r>
          </w:p>
        </w:tc>
        <w:tc>
          <w:tcPr>
            <w:tcW w:w="1363" w:type="dxa"/>
          </w:tcPr>
          <w:p w14:paraId="791F4B7B" w14:textId="35EA3BD8" w:rsidR="006A5EBC" w:rsidRPr="006A5EBC" w:rsidRDefault="006A5EBC" w:rsidP="006A5EBC">
            <w:pPr>
              <w:jc w:val="center"/>
              <w:rPr>
                <w:rFonts w:ascii="Times New Roman" w:hAnsi="Times New Roman" w:cs="Times New Roman"/>
                <w:sz w:val="18"/>
                <w:szCs w:val="18"/>
              </w:rPr>
            </w:pPr>
            <w:r w:rsidRPr="006A5EBC">
              <w:rPr>
                <w:rFonts w:ascii="Times New Roman" w:hAnsi="Times New Roman" w:cs="Times New Roman"/>
                <w:sz w:val="18"/>
                <w:szCs w:val="18"/>
              </w:rPr>
              <w:t>Non-machine readable.</w:t>
            </w:r>
          </w:p>
        </w:tc>
        <w:tc>
          <w:tcPr>
            <w:tcW w:w="1517" w:type="dxa"/>
          </w:tcPr>
          <w:p w14:paraId="6EB18C94" w14:textId="783094A9" w:rsidR="006A5EBC" w:rsidRPr="006A5EBC" w:rsidRDefault="006A5EBC" w:rsidP="006A5EBC">
            <w:pPr>
              <w:jc w:val="center"/>
              <w:rPr>
                <w:rFonts w:ascii="Times New Roman" w:hAnsi="Times New Roman" w:cs="Times New Roman"/>
                <w:sz w:val="18"/>
                <w:szCs w:val="18"/>
              </w:rPr>
            </w:pPr>
            <w:r w:rsidRPr="006A5EBC">
              <w:rPr>
                <w:rFonts w:ascii="Times New Roman" w:hAnsi="Times New Roman" w:cs="Times New Roman"/>
                <w:sz w:val="18"/>
                <w:szCs w:val="18"/>
              </w:rPr>
              <w:t>Basic machine readable.</w:t>
            </w:r>
          </w:p>
        </w:tc>
        <w:tc>
          <w:tcPr>
            <w:tcW w:w="2160" w:type="dxa"/>
            <w:shd w:val="clear" w:color="auto" w:fill="auto"/>
          </w:tcPr>
          <w:p w14:paraId="20A109E5" w14:textId="50261631" w:rsidR="006A5EBC" w:rsidRPr="006A5EBC" w:rsidRDefault="006A5EBC" w:rsidP="006A5EBC">
            <w:pPr>
              <w:jc w:val="center"/>
              <w:rPr>
                <w:rFonts w:ascii="Times New Roman" w:hAnsi="Times New Roman" w:cs="Times New Roman"/>
                <w:sz w:val="18"/>
                <w:szCs w:val="18"/>
              </w:rPr>
            </w:pPr>
            <w:r w:rsidRPr="006A5EBC">
              <w:rPr>
                <w:rFonts w:ascii="Times New Roman" w:hAnsi="Times New Roman" w:cs="Times New Roman"/>
                <w:sz w:val="18"/>
                <w:szCs w:val="18"/>
              </w:rPr>
              <w:t>Standards-based machine readable.</w:t>
            </w:r>
          </w:p>
        </w:tc>
        <w:tc>
          <w:tcPr>
            <w:tcW w:w="2250" w:type="dxa"/>
          </w:tcPr>
          <w:p w14:paraId="32DEA924" w14:textId="655F89D6" w:rsidR="006A5EBC" w:rsidRPr="006A5EBC" w:rsidRDefault="006A5EBC" w:rsidP="006A5EBC">
            <w:pPr>
              <w:jc w:val="center"/>
              <w:rPr>
                <w:rFonts w:ascii="Times New Roman" w:hAnsi="Times New Roman" w:cs="Times New Roman"/>
                <w:sz w:val="18"/>
                <w:szCs w:val="18"/>
              </w:rPr>
            </w:pPr>
            <w:r w:rsidRPr="006A5EBC">
              <w:rPr>
                <w:rFonts w:ascii="Times New Roman" w:hAnsi="Times New Roman" w:cs="Times New Roman"/>
                <w:sz w:val="18"/>
                <w:szCs w:val="18"/>
              </w:rPr>
              <w:t>Machine independent, self-describing, interoperable format.</w:t>
            </w:r>
          </w:p>
        </w:tc>
        <w:tc>
          <w:tcPr>
            <w:tcW w:w="2790" w:type="dxa"/>
          </w:tcPr>
          <w:p w14:paraId="2F96FE4A" w14:textId="7FEDAE39" w:rsidR="006A5EBC" w:rsidRPr="006A5EBC" w:rsidRDefault="006A5EBC" w:rsidP="006A5EBC">
            <w:pPr>
              <w:jc w:val="center"/>
              <w:rPr>
                <w:rFonts w:ascii="Times New Roman" w:hAnsi="Times New Roman" w:cs="Times New Roman"/>
                <w:sz w:val="18"/>
                <w:szCs w:val="18"/>
              </w:rPr>
            </w:pPr>
            <w:r w:rsidRPr="006A5EBC">
              <w:rPr>
                <w:rFonts w:ascii="Times New Roman" w:hAnsi="Times New Roman" w:cs="Times New Roman"/>
                <w:sz w:val="18"/>
                <w:szCs w:val="18"/>
              </w:rPr>
              <w:t>Level 4 + capability of providing selected community formats.</w:t>
            </w:r>
          </w:p>
        </w:tc>
        <w:tc>
          <w:tcPr>
            <w:tcW w:w="4500" w:type="dxa"/>
            <w:gridSpan w:val="2"/>
          </w:tcPr>
          <w:p w14:paraId="28405DBE" w14:textId="4D04143E" w:rsidR="006A5EBC" w:rsidRPr="00607A1C" w:rsidRDefault="006A5EBC" w:rsidP="006A5EBC">
            <w:pPr>
              <w:pStyle w:val="ListParagraph"/>
              <w:numPr>
                <w:ilvl w:val="0"/>
                <w:numId w:val="35"/>
              </w:numPr>
              <w:ind w:left="360"/>
              <w:jc w:val="center"/>
              <w:rPr>
                <w:rFonts w:ascii="Times New Roman" w:hAnsi="Times New Roman" w:cs="Times New Roman"/>
                <w:b/>
                <w:color w:val="FF0000"/>
                <w:sz w:val="18"/>
                <w:szCs w:val="18"/>
              </w:rPr>
            </w:pPr>
            <w:r w:rsidRPr="00607A1C">
              <w:rPr>
                <w:rFonts w:ascii="Times New Roman" w:hAnsi="Times New Roman" w:cs="Times New Roman"/>
                <w:b/>
                <w:color w:val="FF0000"/>
                <w:sz w:val="18"/>
                <w:szCs w:val="18"/>
              </w:rPr>
              <w:t>Level</w:t>
            </w:r>
          </w:p>
          <w:p w14:paraId="0D79BA03" w14:textId="77777777" w:rsidR="006A5EBC" w:rsidRPr="009D60F4" w:rsidRDefault="006A5EBC" w:rsidP="006A5EBC">
            <w:pPr>
              <w:pStyle w:val="ListParagraph"/>
              <w:ind w:left="288"/>
              <w:rPr>
                <w:rFonts w:ascii="Times New Roman" w:hAnsi="Times New Roman" w:cs="Times New Roman"/>
                <w:sz w:val="18"/>
                <w:szCs w:val="18"/>
              </w:rPr>
            </w:pPr>
          </w:p>
        </w:tc>
        <w:tc>
          <w:tcPr>
            <w:tcW w:w="2430" w:type="dxa"/>
            <w:gridSpan w:val="2"/>
          </w:tcPr>
          <w:p w14:paraId="485ABC7B" w14:textId="77777777" w:rsidR="006A5EBC" w:rsidRPr="009D60F4" w:rsidRDefault="006A5EBC" w:rsidP="006A5EBC">
            <w:pPr>
              <w:pStyle w:val="ListParagraph"/>
              <w:ind w:left="288"/>
              <w:rPr>
                <w:rFonts w:ascii="Times New Roman" w:hAnsi="Times New Roman" w:cs="Times New Roman"/>
                <w:sz w:val="18"/>
                <w:szCs w:val="18"/>
              </w:rPr>
            </w:pPr>
          </w:p>
        </w:tc>
      </w:tr>
      <w:tr w:rsidR="00DC63AD" w14:paraId="5D445054" w14:textId="5BFD878F" w:rsidTr="00257B4B">
        <w:trPr>
          <w:gridAfter w:val="1"/>
          <w:wAfter w:w="13" w:type="dxa"/>
        </w:trPr>
        <w:tc>
          <w:tcPr>
            <w:tcW w:w="1782" w:type="dxa"/>
          </w:tcPr>
          <w:p w14:paraId="6986DB0F" w14:textId="4D13B47F" w:rsidR="00DC63AD" w:rsidRPr="00DC63AD" w:rsidRDefault="00DC63AD" w:rsidP="00DC63AD">
            <w:pPr>
              <w:jc w:val="center"/>
              <w:rPr>
                <w:rFonts w:ascii="Times New Roman" w:hAnsi="Times New Roman" w:cs="Times New Roman"/>
                <w:b/>
                <w:bCs/>
                <w:i/>
                <w:iCs/>
                <w:sz w:val="18"/>
                <w:szCs w:val="18"/>
              </w:rPr>
            </w:pPr>
            <w:r w:rsidRPr="00DC63AD">
              <w:rPr>
                <w:rFonts w:ascii="Times New Roman" w:hAnsi="Times New Roman" w:cs="Times New Roman"/>
                <w:b/>
                <w:bCs/>
                <w:i/>
                <w:iCs/>
                <w:sz w:val="18"/>
                <w:szCs w:val="18"/>
              </w:rPr>
              <w:t>Documentation</w:t>
            </w:r>
          </w:p>
        </w:tc>
        <w:tc>
          <w:tcPr>
            <w:tcW w:w="1363" w:type="dxa"/>
          </w:tcPr>
          <w:p w14:paraId="00C6236D" w14:textId="1112D0C2" w:rsidR="00DC63AD" w:rsidRPr="00DC63AD" w:rsidRDefault="00DC63AD" w:rsidP="00DC63AD">
            <w:pPr>
              <w:jc w:val="center"/>
              <w:rPr>
                <w:rFonts w:ascii="Times New Roman" w:hAnsi="Times New Roman" w:cs="Times New Roman"/>
                <w:sz w:val="18"/>
                <w:szCs w:val="18"/>
              </w:rPr>
            </w:pPr>
            <w:r w:rsidRPr="00DC63AD">
              <w:rPr>
                <w:rFonts w:ascii="Times New Roman" w:hAnsi="Times New Roman" w:cs="Times New Roman"/>
                <w:sz w:val="18"/>
                <w:szCs w:val="18"/>
              </w:rPr>
              <w:t>Product information not publicly available online.</w:t>
            </w:r>
          </w:p>
        </w:tc>
        <w:tc>
          <w:tcPr>
            <w:tcW w:w="1517" w:type="dxa"/>
          </w:tcPr>
          <w:p w14:paraId="417A8BAF" w14:textId="28CE995B" w:rsidR="00DC63AD" w:rsidRPr="00DC63AD" w:rsidRDefault="00DC63AD" w:rsidP="00DC63AD">
            <w:pPr>
              <w:jc w:val="center"/>
              <w:rPr>
                <w:rFonts w:ascii="Times New Roman" w:hAnsi="Times New Roman" w:cs="Times New Roman"/>
                <w:sz w:val="18"/>
                <w:szCs w:val="18"/>
                <w:lang w:val="fr-FR"/>
              </w:rPr>
            </w:pPr>
            <w:r w:rsidRPr="00DC63AD">
              <w:rPr>
                <w:rFonts w:ascii="Times New Roman" w:hAnsi="Times New Roman" w:cs="Times New Roman"/>
                <w:sz w:val="18"/>
                <w:szCs w:val="18"/>
              </w:rPr>
              <w:t>Limited online documentation (e.g., User Guide).</w:t>
            </w:r>
          </w:p>
        </w:tc>
        <w:tc>
          <w:tcPr>
            <w:tcW w:w="2160" w:type="dxa"/>
            <w:tcBorders>
              <w:bottom w:val="single" w:sz="4" w:space="0" w:color="auto"/>
            </w:tcBorders>
          </w:tcPr>
          <w:p w14:paraId="5ABD6C46" w14:textId="18C0A8FB" w:rsidR="00DC63AD" w:rsidRPr="00DC63AD" w:rsidRDefault="00DC63AD" w:rsidP="00DC63AD">
            <w:pPr>
              <w:jc w:val="center"/>
              <w:rPr>
                <w:rFonts w:ascii="Times New Roman" w:hAnsi="Times New Roman" w:cs="Times New Roman"/>
                <w:sz w:val="18"/>
                <w:szCs w:val="18"/>
              </w:rPr>
            </w:pPr>
            <w:r w:rsidRPr="00DC63AD">
              <w:rPr>
                <w:rFonts w:ascii="Times New Roman" w:hAnsi="Times New Roman" w:cs="Times New Roman"/>
                <w:sz w:val="18"/>
                <w:szCs w:val="18"/>
              </w:rPr>
              <w:t>Document on how the data product was created and how to use it, is available online.</w:t>
            </w:r>
          </w:p>
        </w:tc>
        <w:tc>
          <w:tcPr>
            <w:tcW w:w="2250" w:type="dxa"/>
            <w:shd w:val="clear" w:color="auto" w:fill="auto"/>
          </w:tcPr>
          <w:p w14:paraId="5A55CA04" w14:textId="7AD7D7B0" w:rsidR="00DC63AD" w:rsidRPr="00DC63AD" w:rsidRDefault="00DC63AD" w:rsidP="00DC63AD">
            <w:pPr>
              <w:jc w:val="center"/>
              <w:rPr>
                <w:rFonts w:ascii="Times New Roman" w:hAnsi="Times New Roman" w:cs="Times New Roman"/>
                <w:sz w:val="18"/>
                <w:szCs w:val="18"/>
              </w:rPr>
            </w:pPr>
            <w:r w:rsidRPr="00DC63AD">
              <w:rPr>
                <w:rFonts w:ascii="Times New Roman" w:hAnsi="Times New Roman" w:cs="Times New Roman"/>
                <w:sz w:val="18"/>
                <w:szCs w:val="18"/>
              </w:rPr>
              <w:t>Comprehensive documentation based on a standard template and available online.</w:t>
            </w:r>
          </w:p>
        </w:tc>
        <w:tc>
          <w:tcPr>
            <w:tcW w:w="2790" w:type="dxa"/>
          </w:tcPr>
          <w:p w14:paraId="42CF457C" w14:textId="067F89A7" w:rsidR="00DC63AD" w:rsidRPr="00DC63AD" w:rsidRDefault="00DC63AD" w:rsidP="00DC63AD">
            <w:pPr>
              <w:jc w:val="center"/>
              <w:rPr>
                <w:rFonts w:ascii="Times New Roman" w:hAnsi="Times New Roman" w:cs="Times New Roman"/>
                <w:sz w:val="18"/>
                <w:szCs w:val="18"/>
              </w:rPr>
            </w:pPr>
            <w:r w:rsidRPr="00DC63AD">
              <w:rPr>
                <w:rFonts w:ascii="Times New Roman" w:hAnsi="Times New Roman" w:cs="Times New Roman"/>
                <w:sz w:val="18"/>
                <w:szCs w:val="18"/>
              </w:rPr>
              <w:t>Level 4 + online tutorial on using and analyzing the dataset; Complete production system information available online.</w:t>
            </w:r>
          </w:p>
        </w:tc>
        <w:tc>
          <w:tcPr>
            <w:tcW w:w="4500" w:type="dxa"/>
            <w:gridSpan w:val="2"/>
          </w:tcPr>
          <w:p w14:paraId="1AC01F4B" w14:textId="308963DE" w:rsidR="00DC63AD" w:rsidRPr="003A5CDC" w:rsidRDefault="00DC63AD" w:rsidP="00DC63AD">
            <w:pPr>
              <w:pStyle w:val="ListParagraph"/>
              <w:numPr>
                <w:ilvl w:val="0"/>
                <w:numId w:val="35"/>
              </w:numPr>
              <w:ind w:left="360"/>
              <w:jc w:val="center"/>
              <w:rPr>
                <w:rFonts w:ascii="Times New Roman" w:hAnsi="Times New Roman" w:cs="Times New Roman"/>
                <w:color w:val="FF0000"/>
                <w:sz w:val="18"/>
                <w:szCs w:val="18"/>
              </w:rPr>
            </w:pPr>
            <w:r w:rsidRPr="003A5CDC">
              <w:rPr>
                <w:rFonts w:ascii="Times New Roman" w:hAnsi="Times New Roman" w:cs="Times New Roman"/>
                <w:b/>
                <w:color w:val="FF0000"/>
                <w:sz w:val="18"/>
                <w:szCs w:val="18"/>
              </w:rPr>
              <w:t>Level</w:t>
            </w:r>
          </w:p>
          <w:p w14:paraId="1B21E7F9" w14:textId="77777777" w:rsidR="00DC63AD" w:rsidRPr="003A5CDC" w:rsidRDefault="00DC63AD" w:rsidP="00DC63AD">
            <w:pPr>
              <w:pStyle w:val="ListParagraph"/>
              <w:ind w:left="288"/>
              <w:rPr>
                <w:rFonts w:ascii="Times New Roman" w:hAnsi="Times New Roman" w:cs="Times New Roman"/>
                <w:color w:val="000000" w:themeColor="text1"/>
                <w:sz w:val="18"/>
                <w:szCs w:val="18"/>
              </w:rPr>
            </w:pPr>
          </w:p>
        </w:tc>
        <w:tc>
          <w:tcPr>
            <w:tcW w:w="2430" w:type="dxa"/>
            <w:gridSpan w:val="2"/>
          </w:tcPr>
          <w:p w14:paraId="284660BA" w14:textId="77777777" w:rsidR="00DC63AD" w:rsidRPr="009D60F4" w:rsidRDefault="00DC63AD" w:rsidP="00DC63AD">
            <w:pPr>
              <w:pStyle w:val="ListParagraph"/>
              <w:ind w:left="288"/>
              <w:rPr>
                <w:rFonts w:ascii="Times New Roman" w:hAnsi="Times New Roman" w:cs="Times New Roman"/>
                <w:sz w:val="18"/>
                <w:szCs w:val="18"/>
              </w:rPr>
            </w:pPr>
          </w:p>
        </w:tc>
      </w:tr>
      <w:tr w:rsidR="00C36A6C" w14:paraId="6D443ABE" w14:textId="2EF98900" w:rsidTr="00EA2B32">
        <w:trPr>
          <w:gridAfter w:val="1"/>
          <w:wAfter w:w="13" w:type="dxa"/>
          <w:trHeight w:val="368"/>
        </w:trPr>
        <w:tc>
          <w:tcPr>
            <w:tcW w:w="1782" w:type="dxa"/>
          </w:tcPr>
          <w:p w14:paraId="20CA91BE" w14:textId="42B3E5D1" w:rsidR="00C36A6C" w:rsidRPr="00C36A6C" w:rsidRDefault="00C36A6C" w:rsidP="00C36A6C">
            <w:pPr>
              <w:jc w:val="center"/>
              <w:rPr>
                <w:rFonts w:ascii="Times New Roman" w:hAnsi="Times New Roman" w:cs="Times New Roman"/>
                <w:b/>
                <w:bCs/>
                <w:i/>
                <w:iCs/>
                <w:sz w:val="18"/>
                <w:szCs w:val="18"/>
              </w:rPr>
            </w:pPr>
            <w:r w:rsidRPr="00C36A6C">
              <w:rPr>
                <w:rFonts w:ascii="Times New Roman" w:hAnsi="Times New Roman" w:cs="Times New Roman"/>
                <w:b/>
                <w:bCs/>
                <w:i/>
                <w:iCs/>
                <w:sz w:val="18"/>
                <w:szCs w:val="18"/>
              </w:rPr>
              <w:t xml:space="preserve">Usage and Impact </w:t>
            </w:r>
          </w:p>
        </w:tc>
        <w:tc>
          <w:tcPr>
            <w:tcW w:w="1363" w:type="dxa"/>
          </w:tcPr>
          <w:p w14:paraId="1645D6BB" w14:textId="14A248F6" w:rsidR="00C36A6C" w:rsidRPr="00C36A6C" w:rsidRDefault="00C36A6C" w:rsidP="00C36A6C">
            <w:pPr>
              <w:jc w:val="center"/>
              <w:rPr>
                <w:rFonts w:ascii="Times New Roman" w:hAnsi="Times New Roman" w:cs="Times New Roman"/>
                <w:sz w:val="18"/>
                <w:szCs w:val="18"/>
              </w:rPr>
            </w:pPr>
            <w:r w:rsidRPr="00C36A6C">
              <w:rPr>
                <w:rFonts w:ascii="Times New Roman" w:hAnsi="Times New Roman" w:cs="Times New Roman"/>
                <w:sz w:val="18"/>
                <w:szCs w:val="18"/>
              </w:rPr>
              <w:t>No or weak citations in scientific publication in peer-review journal or as institutional reports.</w:t>
            </w:r>
          </w:p>
        </w:tc>
        <w:tc>
          <w:tcPr>
            <w:tcW w:w="1517" w:type="dxa"/>
          </w:tcPr>
          <w:p w14:paraId="3A92846C" w14:textId="14B06AA8" w:rsidR="00C36A6C" w:rsidRPr="00C36A6C" w:rsidRDefault="00C36A6C" w:rsidP="00C36A6C">
            <w:pPr>
              <w:jc w:val="center"/>
              <w:rPr>
                <w:rFonts w:ascii="Times New Roman" w:hAnsi="Times New Roman" w:cs="Times New Roman"/>
                <w:sz w:val="18"/>
                <w:szCs w:val="18"/>
              </w:rPr>
            </w:pPr>
            <w:r w:rsidRPr="00C36A6C">
              <w:rPr>
                <w:rFonts w:ascii="Times New Roman" w:hAnsi="Times New Roman" w:cs="Times New Roman"/>
                <w:sz w:val="18"/>
                <w:szCs w:val="18"/>
              </w:rPr>
              <w:t>Intermediate citations + referenced in local organizational climate assessment reports (e.g., by NOAA)</w:t>
            </w:r>
          </w:p>
        </w:tc>
        <w:tc>
          <w:tcPr>
            <w:tcW w:w="2160" w:type="dxa"/>
            <w:shd w:val="clear" w:color="auto" w:fill="auto"/>
          </w:tcPr>
          <w:p w14:paraId="21EEE39A" w14:textId="2CC2060D" w:rsidR="00C36A6C" w:rsidRPr="00C36A6C" w:rsidRDefault="00C36A6C" w:rsidP="00C36A6C">
            <w:pPr>
              <w:jc w:val="center"/>
              <w:rPr>
                <w:rFonts w:ascii="Times New Roman" w:hAnsi="Times New Roman" w:cs="Times New Roman"/>
                <w:sz w:val="18"/>
                <w:szCs w:val="18"/>
              </w:rPr>
            </w:pPr>
            <w:r w:rsidRPr="00C36A6C">
              <w:rPr>
                <w:rFonts w:ascii="Times New Roman" w:hAnsi="Times New Roman" w:cs="Times New Roman"/>
                <w:sz w:val="18"/>
                <w:szCs w:val="18"/>
              </w:rPr>
              <w:t>Strong citations + referenced in national climate assessment reports (e.g., by USGCRP).</w:t>
            </w:r>
          </w:p>
        </w:tc>
        <w:tc>
          <w:tcPr>
            <w:tcW w:w="2250" w:type="dxa"/>
          </w:tcPr>
          <w:p w14:paraId="25F8A4F8" w14:textId="7CDA4BA3" w:rsidR="00C36A6C" w:rsidRPr="00C36A6C" w:rsidRDefault="00C36A6C" w:rsidP="00C36A6C">
            <w:pPr>
              <w:jc w:val="center"/>
              <w:rPr>
                <w:rFonts w:ascii="Times New Roman" w:hAnsi="Times New Roman" w:cs="Times New Roman"/>
                <w:sz w:val="18"/>
                <w:szCs w:val="18"/>
              </w:rPr>
            </w:pPr>
            <w:r w:rsidRPr="00C36A6C">
              <w:rPr>
                <w:rFonts w:ascii="Times New Roman" w:hAnsi="Times New Roman" w:cs="Times New Roman"/>
                <w:sz w:val="18"/>
                <w:szCs w:val="18"/>
              </w:rPr>
              <w:t>Level 3 + referenced in international climate assessment reports (e.g., by IPCC).</w:t>
            </w:r>
          </w:p>
        </w:tc>
        <w:tc>
          <w:tcPr>
            <w:tcW w:w="2790" w:type="dxa"/>
          </w:tcPr>
          <w:p w14:paraId="5118FA96" w14:textId="2D7901AB" w:rsidR="00C36A6C" w:rsidRPr="00C36A6C" w:rsidRDefault="00C36A6C" w:rsidP="00C36A6C">
            <w:pPr>
              <w:jc w:val="center"/>
              <w:rPr>
                <w:rFonts w:ascii="Times New Roman" w:hAnsi="Times New Roman" w:cs="Times New Roman"/>
                <w:sz w:val="18"/>
                <w:szCs w:val="18"/>
              </w:rPr>
            </w:pPr>
            <w:r w:rsidRPr="00C36A6C">
              <w:rPr>
                <w:rFonts w:ascii="Times New Roman" w:hAnsi="Times New Roman" w:cs="Times New Roman"/>
                <w:sz w:val="18"/>
                <w:szCs w:val="18"/>
              </w:rPr>
              <w:t>Level 4 + referenced in international decision/policy making published reports (e.g., by UNFCCC, UN-ISDR, World Bank, etc.).</w:t>
            </w:r>
          </w:p>
        </w:tc>
        <w:tc>
          <w:tcPr>
            <w:tcW w:w="4500" w:type="dxa"/>
            <w:gridSpan w:val="2"/>
          </w:tcPr>
          <w:p w14:paraId="78501C39" w14:textId="21C91138" w:rsidR="00C36A6C" w:rsidRPr="00290902" w:rsidRDefault="00C36A6C" w:rsidP="00C36A6C">
            <w:pPr>
              <w:pStyle w:val="ListParagraph"/>
              <w:numPr>
                <w:ilvl w:val="0"/>
                <w:numId w:val="34"/>
              </w:numPr>
              <w:ind w:left="360"/>
              <w:jc w:val="center"/>
              <w:rPr>
                <w:rFonts w:ascii="Times New Roman" w:hAnsi="Times New Roman" w:cs="Times New Roman"/>
                <w:b/>
                <w:color w:val="FF0000"/>
                <w:sz w:val="18"/>
                <w:szCs w:val="18"/>
              </w:rPr>
            </w:pPr>
            <w:r w:rsidRPr="00290902">
              <w:rPr>
                <w:rFonts w:ascii="Times New Roman" w:hAnsi="Times New Roman" w:cs="Times New Roman"/>
                <w:b/>
                <w:color w:val="FF0000"/>
                <w:sz w:val="18"/>
                <w:szCs w:val="18"/>
              </w:rPr>
              <w:t>Level</w:t>
            </w:r>
          </w:p>
          <w:p w14:paraId="16F158C2" w14:textId="77777777" w:rsidR="00C36A6C" w:rsidRPr="004530AB" w:rsidRDefault="00C36A6C" w:rsidP="00C36A6C">
            <w:pPr>
              <w:pStyle w:val="ListParagraph"/>
              <w:ind w:left="288"/>
              <w:rPr>
                <w:rFonts w:ascii="Times New Roman" w:hAnsi="Times New Roman" w:cs="Times New Roman"/>
                <w:sz w:val="18"/>
                <w:szCs w:val="18"/>
              </w:rPr>
            </w:pPr>
          </w:p>
        </w:tc>
        <w:tc>
          <w:tcPr>
            <w:tcW w:w="2430" w:type="dxa"/>
            <w:gridSpan w:val="2"/>
          </w:tcPr>
          <w:p w14:paraId="36099F24" w14:textId="77777777" w:rsidR="00C36A6C" w:rsidRPr="004530AB" w:rsidRDefault="00C36A6C" w:rsidP="00C36A6C">
            <w:pPr>
              <w:pStyle w:val="ListParagraph"/>
              <w:ind w:left="288"/>
              <w:rPr>
                <w:rFonts w:ascii="Times New Roman" w:hAnsi="Times New Roman" w:cs="Times New Roman"/>
                <w:sz w:val="18"/>
                <w:szCs w:val="18"/>
              </w:rPr>
            </w:pPr>
          </w:p>
        </w:tc>
      </w:tr>
      <w:tr w:rsidR="00DE6ACE" w14:paraId="0C1DF88D" w14:textId="77777777" w:rsidTr="000E3EE8">
        <w:trPr>
          <w:gridAfter w:val="1"/>
          <w:wAfter w:w="13" w:type="dxa"/>
          <w:trHeight w:val="690"/>
        </w:trPr>
        <w:tc>
          <w:tcPr>
            <w:tcW w:w="1782" w:type="dxa"/>
            <w:vMerge w:val="restart"/>
            <w:vAlign w:val="center"/>
          </w:tcPr>
          <w:p w14:paraId="2817218C" w14:textId="493E938F" w:rsidR="00DE6ACE" w:rsidRPr="00DE6ACE" w:rsidRDefault="00DE6ACE" w:rsidP="0059344E">
            <w:pPr>
              <w:jc w:val="center"/>
              <w:rPr>
                <w:rFonts w:ascii="Times New Roman" w:hAnsi="Times New Roman" w:cs="Times New Roman"/>
                <w:b/>
                <w:bCs/>
                <w:sz w:val="28"/>
                <w:szCs w:val="28"/>
              </w:rPr>
            </w:pPr>
            <w:r w:rsidRPr="00DE6ACE">
              <w:rPr>
                <w:rFonts w:ascii="Times New Roman" w:hAnsi="Times New Roman" w:cs="Times New Roman"/>
                <w:b/>
                <w:bCs/>
                <w:sz w:val="28"/>
                <w:szCs w:val="28"/>
              </w:rPr>
              <w:lastRenderedPageBreak/>
              <w:t>Quality Management</w:t>
            </w:r>
          </w:p>
        </w:tc>
        <w:tc>
          <w:tcPr>
            <w:tcW w:w="1363" w:type="dxa"/>
            <w:vMerge w:val="restart"/>
            <w:shd w:val="clear" w:color="auto" w:fill="E5F4E0"/>
          </w:tcPr>
          <w:p w14:paraId="6E6F95EA" w14:textId="77777777" w:rsidR="00DE6ACE" w:rsidRPr="008A232C" w:rsidRDefault="00DE6ACE" w:rsidP="0059344E">
            <w:pPr>
              <w:jc w:val="center"/>
              <w:rPr>
                <w:rFonts w:ascii="Times New Roman" w:hAnsi="Times New Roman" w:cs="Times New Roman"/>
                <w:sz w:val="20"/>
                <w:szCs w:val="20"/>
              </w:rPr>
            </w:pPr>
            <w:r w:rsidRPr="008A232C">
              <w:rPr>
                <w:rFonts w:ascii="Times New Roman" w:hAnsi="Times New Roman" w:cs="Times New Roman"/>
                <w:b/>
                <w:bCs/>
                <w:sz w:val="20"/>
                <w:szCs w:val="20"/>
              </w:rPr>
              <w:t xml:space="preserve">Level 1  </w:t>
            </w:r>
          </w:p>
          <w:p w14:paraId="49D71211" w14:textId="77777777" w:rsidR="00DE6ACE" w:rsidRPr="008A232C" w:rsidRDefault="00DE6ACE" w:rsidP="0059344E">
            <w:pPr>
              <w:spacing w:before="80"/>
              <w:jc w:val="center"/>
              <w:rPr>
                <w:rFonts w:ascii="Times New Roman" w:hAnsi="Times New Roman" w:cs="Times New Roman"/>
                <w:sz w:val="20"/>
                <w:szCs w:val="20"/>
              </w:rPr>
            </w:pPr>
            <w:r w:rsidRPr="008A232C">
              <w:rPr>
                <w:rFonts w:ascii="Times New Roman" w:hAnsi="Times New Roman" w:cs="Times New Roman"/>
                <w:b/>
                <w:bCs/>
                <w:sz w:val="20"/>
                <w:szCs w:val="20"/>
              </w:rPr>
              <w:t xml:space="preserve">Ad Hoc </w:t>
            </w:r>
          </w:p>
          <w:p w14:paraId="1A6EC689" w14:textId="5ADCEAEB" w:rsidR="00DE6ACE" w:rsidRPr="00C246EA" w:rsidRDefault="00DE6ACE" w:rsidP="0059344E">
            <w:pPr>
              <w:jc w:val="center"/>
              <w:rPr>
                <w:rFonts w:ascii="Times New Roman" w:hAnsi="Times New Roman" w:cs="Times New Roman"/>
                <w:sz w:val="18"/>
                <w:szCs w:val="18"/>
              </w:rPr>
            </w:pPr>
            <w:r w:rsidRPr="008A232C">
              <w:rPr>
                <w:rFonts w:ascii="Times New Roman" w:hAnsi="Times New Roman" w:cs="Times New Roman"/>
                <w:b/>
                <w:bCs/>
                <w:sz w:val="20"/>
                <w:szCs w:val="20"/>
              </w:rPr>
              <w:t xml:space="preserve">Not Managed </w:t>
            </w:r>
          </w:p>
        </w:tc>
        <w:tc>
          <w:tcPr>
            <w:tcW w:w="1517" w:type="dxa"/>
            <w:vMerge w:val="restart"/>
            <w:shd w:val="clear" w:color="auto" w:fill="CBEAC0"/>
            <w:vAlign w:val="center"/>
          </w:tcPr>
          <w:p w14:paraId="00D59272" w14:textId="77777777" w:rsidR="00DE6ACE" w:rsidRPr="008A232C" w:rsidRDefault="00DE6ACE" w:rsidP="002322BE">
            <w:pPr>
              <w:jc w:val="center"/>
              <w:rPr>
                <w:rFonts w:ascii="Times New Roman" w:hAnsi="Times New Roman" w:cs="Times New Roman"/>
                <w:b/>
                <w:bCs/>
                <w:sz w:val="20"/>
                <w:szCs w:val="20"/>
              </w:rPr>
            </w:pPr>
            <w:r w:rsidRPr="008A232C">
              <w:rPr>
                <w:rFonts w:ascii="Times New Roman" w:hAnsi="Times New Roman" w:cs="Times New Roman"/>
                <w:b/>
                <w:bCs/>
                <w:sz w:val="20"/>
                <w:szCs w:val="20"/>
              </w:rPr>
              <w:t>Level 2</w:t>
            </w:r>
          </w:p>
          <w:p w14:paraId="1C5FBDC3" w14:textId="77777777" w:rsidR="00DE6ACE" w:rsidRPr="008A232C" w:rsidRDefault="00DE6ACE" w:rsidP="002322BE">
            <w:pPr>
              <w:spacing w:before="80"/>
              <w:jc w:val="center"/>
              <w:rPr>
                <w:rFonts w:ascii="Times New Roman" w:hAnsi="Times New Roman" w:cs="Times New Roman"/>
                <w:b/>
                <w:bCs/>
                <w:sz w:val="20"/>
                <w:szCs w:val="20"/>
              </w:rPr>
            </w:pPr>
            <w:r w:rsidRPr="008A232C">
              <w:rPr>
                <w:rFonts w:ascii="Times New Roman" w:hAnsi="Times New Roman" w:cs="Times New Roman"/>
                <w:b/>
                <w:bCs/>
                <w:sz w:val="20"/>
                <w:szCs w:val="20"/>
              </w:rPr>
              <w:t>Minimal</w:t>
            </w:r>
          </w:p>
          <w:p w14:paraId="1FFFAAF9" w14:textId="77777777" w:rsidR="00DE6ACE" w:rsidRDefault="00DE6ACE" w:rsidP="002322BE">
            <w:pPr>
              <w:spacing w:before="80"/>
              <w:jc w:val="center"/>
              <w:rPr>
                <w:rFonts w:ascii="Times New Roman" w:hAnsi="Times New Roman" w:cs="Times New Roman"/>
                <w:b/>
                <w:bCs/>
                <w:sz w:val="20"/>
                <w:szCs w:val="20"/>
              </w:rPr>
            </w:pPr>
            <w:r>
              <w:rPr>
                <w:rFonts w:ascii="Times New Roman" w:hAnsi="Times New Roman" w:cs="Times New Roman"/>
                <w:b/>
                <w:bCs/>
                <w:sz w:val="20"/>
                <w:szCs w:val="20"/>
              </w:rPr>
              <w:t>Limit-</w:t>
            </w:r>
            <w:r w:rsidRPr="008A232C">
              <w:rPr>
                <w:rFonts w:ascii="Times New Roman" w:hAnsi="Times New Roman" w:cs="Times New Roman"/>
                <w:b/>
                <w:bCs/>
                <w:sz w:val="20"/>
                <w:szCs w:val="20"/>
              </w:rPr>
              <w:t>Managed</w:t>
            </w:r>
          </w:p>
          <w:p w14:paraId="2E4EDC3A" w14:textId="77777777" w:rsidR="00DE6ACE" w:rsidRPr="008A232C" w:rsidRDefault="00DE6ACE" w:rsidP="002322BE">
            <w:pPr>
              <w:spacing w:before="80"/>
              <w:jc w:val="center"/>
              <w:rPr>
                <w:rFonts w:ascii="Times New Roman" w:hAnsi="Times New Roman" w:cs="Times New Roman"/>
                <w:sz w:val="20"/>
                <w:szCs w:val="20"/>
              </w:rPr>
            </w:pPr>
            <w:r>
              <w:rPr>
                <w:rFonts w:ascii="Times New Roman" w:hAnsi="Times New Roman" w:cs="Times New Roman"/>
                <w:b/>
                <w:bCs/>
                <w:sz w:val="20"/>
                <w:szCs w:val="20"/>
              </w:rPr>
              <w:t>Not Defined</w:t>
            </w:r>
          </w:p>
          <w:p w14:paraId="26C344F8" w14:textId="77777777" w:rsidR="00DE6ACE" w:rsidRPr="00C246EA" w:rsidRDefault="00DE6ACE" w:rsidP="0059344E">
            <w:pPr>
              <w:jc w:val="center"/>
              <w:rPr>
                <w:rFonts w:ascii="Times New Roman" w:hAnsi="Times New Roman" w:cs="Times New Roman"/>
                <w:sz w:val="18"/>
                <w:szCs w:val="18"/>
              </w:rPr>
            </w:pPr>
          </w:p>
        </w:tc>
        <w:tc>
          <w:tcPr>
            <w:tcW w:w="2160" w:type="dxa"/>
            <w:vMerge w:val="restart"/>
            <w:shd w:val="clear" w:color="auto" w:fill="B0DFA1"/>
            <w:vAlign w:val="center"/>
          </w:tcPr>
          <w:p w14:paraId="13FBA6F6" w14:textId="77777777" w:rsidR="00DE6ACE" w:rsidRPr="008A232C" w:rsidRDefault="00DE6ACE" w:rsidP="002322BE">
            <w:pPr>
              <w:jc w:val="center"/>
              <w:rPr>
                <w:rFonts w:ascii="Times New Roman" w:hAnsi="Times New Roman" w:cs="Times New Roman"/>
                <w:b/>
                <w:bCs/>
                <w:sz w:val="20"/>
                <w:szCs w:val="20"/>
              </w:rPr>
            </w:pPr>
            <w:r w:rsidRPr="008A232C">
              <w:rPr>
                <w:rFonts w:ascii="Times New Roman" w:hAnsi="Times New Roman" w:cs="Times New Roman"/>
                <w:b/>
                <w:bCs/>
                <w:sz w:val="20"/>
                <w:szCs w:val="20"/>
              </w:rPr>
              <w:t>Level 3</w:t>
            </w:r>
          </w:p>
          <w:p w14:paraId="3840D481" w14:textId="77777777" w:rsidR="00DE6ACE" w:rsidRPr="008A232C" w:rsidRDefault="00DE6ACE" w:rsidP="002322BE">
            <w:pPr>
              <w:spacing w:before="80"/>
              <w:jc w:val="center"/>
              <w:rPr>
                <w:rFonts w:ascii="Times New Roman" w:hAnsi="Times New Roman" w:cs="Times New Roman"/>
                <w:sz w:val="20"/>
                <w:szCs w:val="20"/>
              </w:rPr>
            </w:pPr>
            <w:r w:rsidRPr="008A232C">
              <w:rPr>
                <w:rFonts w:ascii="Times New Roman" w:hAnsi="Times New Roman" w:cs="Times New Roman"/>
                <w:b/>
                <w:bCs/>
                <w:sz w:val="20"/>
                <w:szCs w:val="20"/>
              </w:rPr>
              <w:t>Intermediate</w:t>
            </w:r>
          </w:p>
          <w:p w14:paraId="2A2527FD" w14:textId="77777777" w:rsidR="00DE6ACE" w:rsidRPr="008A232C" w:rsidRDefault="00DE6ACE" w:rsidP="002322BE">
            <w:pPr>
              <w:spacing w:before="80"/>
              <w:jc w:val="center"/>
              <w:rPr>
                <w:rFonts w:ascii="Times New Roman" w:hAnsi="Times New Roman" w:cs="Times New Roman"/>
                <w:sz w:val="20"/>
                <w:szCs w:val="20"/>
              </w:rPr>
            </w:pPr>
            <w:r w:rsidRPr="008A232C">
              <w:rPr>
                <w:rFonts w:ascii="Times New Roman" w:hAnsi="Times New Roman" w:cs="Times New Roman"/>
                <w:b/>
                <w:bCs/>
                <w:sz w:val="20"/>
                <w:szCs w:val="20"/>
              </w:rPr>
              <w:t>Managed</w:t>
            </w:r>
          </w:p>
          <w:p w14:paraId="2C39B7B6" w14:textId="6E7BE78E" w:rsidR="00DE6ACE" w:rsidRDefault="00DE6ACE" w:rsidP="002322BE">
            <w:pPr>
              <w:jc w:val="center"/>
              <w:rPr>
                <w:rFonts w:ascii="Times New Roman" w:hAnsi="Times New Roman" w:cs="Times New Roman"/>
                <w:sz w:val="18"/>
                <w:szCs w:val="18"/>
              </w:rPr>
            </w:pPr>
            <w:r w:rsidRPr="008A232C">
              <w:rPr>
                <w:rFonts w:ascii="Times New Roman" w:hAnsi="Times New Roman" w:cs="Times New Roman"/>
                <w:b/>
                <w:bCs/>
                <w:sz w:val="20"/>
                <w:szCs w:val="20"/>
              </w:rPr>
              <w:t>Defined, Partially Implemented</w:t>
            </w:r>
          </w:p>
        </w:tc>
        <w:tc>
          <w:tcPr>
            <w:tcW w:w="2250" w:type="dxa"/>
            <w:vMerge w:val="restart"/>
            <w:shd w:val="clear" w:color="auto" w:fill="55A839"/>
          </w:tcPr>
          <w:p w14:paraId="402CC2C6" w14:textId="77777777" w:rsidR="00DE6ACE" w:rsidRPr="00BA5BF5" w:rsidRDefault="00DE6ACE" w:rsidP="00810FCA">
            <w:pPr>
              <w:jc w:val="center"/>
              <w:rPr>
                <w:rFonts w:ascii="Times New Roman" w:hAnsi="Times New Roman" w:cs="Times New Roman"/>
                <w:b/>
                <w:bCs/>
                <w:color w:val="FFFFFF" w:themeColor="background1"/>
                <w:sz w:val="20"/>
                <w:szCs w:val="20"/>
              </w:rPr>
            </w:pPr>
            <w:r w:rsidRPr="00BA5BF5">
              <w:rPr>
                <w:rFonts w:ascii="Times New Roman" w:hAnsi="Times New Roman" w:cs="Times New Roman"/>
                <w:b/>
                <w:bCs/>
                <w:color w:val="FFFFFF" w:themeColor="background1"/>
                <w:sz w:val="20"/>
                <w:szCs w:val="20"/>
              </w:rPr>
              <w:t>Level 4</w:t>
            </w:r>
          </w:p>
          <w:p w14:paraId="1038FBF3" w14:textId="77777777" w:rsidR="00DE6ACE" w:rsidRPr="00BA5BF5" w:rsidRDefault="00DE6ACE" w:rsidP="00810FCA">
            <w:pPr>
              <w:jc w:val="center"/>
              <w:rPr>
                <w:rFonts w:ascii="Times New Roman" w:hAnsi="Times New Roman" w:cs="Times New Roman"/>
                <w:b/>
                <w:bCs/>
                <w:color w:val="FFFFFF" w:themeColor="background1"/>
                <w:sz w:val="20"/>
                <w:szCs w:val="20"/>
              </w:rPr>
            </w:pPr>
            <w:r w:rsidRPr="00BA5BF5">
              <w:rPr>
                <w:rFonts w:ascii="Times New Roman" w:hAnsi="Times New Roman" w:cs="Times New Roman"/>
                <w:b/>
                <w:bCs/>
                <w:color w:val="FFFFFF" w:themeColor="background1"/>
                <w:sz w:val="20"/>
                <w:szCs w:val="20"/>
              </w:rPr>
              <w:t>Advanced</w:t>
            </w:r>
          </w:p>
          <w:p w14:paraId="752660D5" w14:textId="77777777" w:rsidR="00DE6ACE" w:rsidRPr="00BA5BF5" w:rsidRDefault="00DE6ACE" w:rsidP="00810FCA">
            <w:pPr>
              <w:jc w:val="center"/>
              <w:rPr>
                <w:rFonts w:ascii="Times New Roman" w:hAnsi="Times New Roman" w:cs="Times New Roman"/>
                <w:b/>
                <w:bCs/>
                <w:color w:val="FFFFFF" w:themeColor="background1"/>
                <w:sz w:val="20"/>
                <w:szCs w:val="20"/>
              </w:rPr>
            </w:pPr>
            <w:r w:rsidRPr="00BA5BF5">
              <w:rPr>
                <w:rFonts w:ascii="Times New Roman" w:hAnsi="Times New Roman" w:cs="Times New Roman"/>
                <w:b/>
                <w:bCs/>
                <w:color w:val="FFFFFF" w:themeColor="background1"/>
                <w:sz w:val="20"/>
                <w:szCs w:val="20"/>
              </w:rPr>
              <w:t>Well-Managed</w:t>
            </w:r>
          </w:p>
          <w:p w14:paraId="3D497DE2" w14:textId="5C5DB720" w:rsidR="00DE6ACE" w:rsidRPr="00C246EA" w:rsidRDefault="00DE6ACE" w:rsidP="00810FCA">
            <w:pPr>
              <w:jc w:val="center"/>
              <w:rPr>
                <w:rFonts w:ascii="Times New Roman" w:hAnsi="Times New Roman" w:cs="Times New Roman"/>
                <w:sz w:val="18"/>
                <w:szCs w:val="18"/>
              </w:rPr>
            </w:pPr>
            <w:r w:rsidRPr="00BA5BF5">
              <w:rPr>
                <w:rFonts w:ascii="Times New Roman" w:hAnsi="Times New Roman" w:cs="Times New Roman"/>
                <w:b/>
                <w:bCs/>
                <w:color w:val="FFFFFF" w:themeColor="background1"/>
                <w:sz w:val="20"/>
                <w:szCs w:val="20"/>
              </w:rPr>
              <w:t>Well-Defined, Fully Implemented</w:t>
            </w:r>
          </w:p>
        </w:tc>
        <w:tc>
          <w:tcPr>
            <w:tcW w:w="2790" w:type="dxa"/>
            <w:vMerge w:val="restart"/>
            <w:shd w:val="clear" w:color="auto" w:fill="387026"/>
          </w:tcPr>
          <w:p w14:paraId="7CAFCC54" w14:textId="068FDB56" w:rsidR="00DE6ACE" w:rsidRPr="00BA5BF5" w:rsidRDefault="00DE6ACE" w:rsidP="00810FCA">
            <w:pPr>
              <w:jc w:val="center"/>
              <w:rPr>
                <w:rFonts w:ascii="Times New Roman" w:hAnsi="Times New Roman" w:cs="Times New Roman"/>
                <w:b/>
                <w:bCs/>
                <w:color w:val="FFFFFF" w:themeColor="background1"/>
                <w:sz w:val="20"/>
                <w:szCs w:val="20"/>
              </w:rPr>
            </w:pPr>
            <w:r w:rsidRPr="00BA5BF5">
              <w:rPr>
                <w:rFonts w:ascii="Times New Roman" w:hAnsi="Times New Roman" w:cs="Times New Roman"/>
                <w:b/>
                <w:bCs/>
                <w:color w:val="FFFFFF" w:themeColor="background1"/>
                <w:sz w:val="20"/>
                <w:szCs w:val="20"/>
              </w:rPr>
              <w:t>Level 5</w:t>
            </w:r>
          </w:p>
          <w:p w14:paraId="7F3E9E1C" w14:textId="77777777" w:rsidR="00DE6ACE" w:rsidRPr="00BA5BF5" w:rsidRDefault="00DE6ACE" w:rsidP="00810FCA">
            <w:pPr>
              <w:jc w:val="center"/>
              <w:rPr>
                <w:rFonts w:ascii="Times New Roman" w:hAnsi="Times New Roman" w:cs="Times New Roman"/>
                <w:b/>
                <w:bCs/>
                <w:color w:val="FFFFFF" w:themeColor="background1"/>
                <w:sz w:val="20"/>
                <w:szCs w:val="20"/>
              </w:rPr>
            </w:pPr>
            <w:r w:rsidRPr="00BA5BF5">
              <w:rPr>
                <w:rFonts w:ascii="Times New Roman" w:hAnsi="Times New Roman" w:cs="Times New Roman"/>
                <w:b/>
                <w:bCs/>
                <w:color w:val="FFFFFF" w:themeColor="background1"/>
                <w:sz w:val="20"/>
                <w:szCs w:val="20"/>
              </w:rPr>
              <w:t>Optimal</w:t>
            </w:r>
          </w:p>
          <w:p w14:paraId="20449215" w14:textId="77777777" w:rsidR="00DE6ACE" w:rsidRPr="00BA5BF5" w:rsidRDefault="00DE6ACE" w:rsidP="00810FCA">
            <w:pPr>
              <w:jc w:val="center"/>
              <w:rPr>
                <w:rFonts w:ascii="Times New Roman" w:hAnsi="Times New Roman" w:cs="Times New Roman"/>
                <w:b/>
                <w:bCs/>
                <w:color w:val="FFFFFF" w:themeColor="background1"/>
                <w:sz w:val="20"/>
                <w:szCs w:val="20"/>
              </w:rPr>
            </w:pPr>
            <w:r w:rsidRPr="00BA5BF5">
              <w:rPr>
                <w:rFonts w:ascii="Times New Roman" w:hAnsi="Times New Roman" w:cs="Times New Roman"/>
                <w:b/>
                <w:bCs/>
                <w:color w:val="FFFFFF" w:themeColor="background1"/>
                <w:sz w:val="20"/>
                <w:szCs w:val="20"/>
              </w:rPr>
              <w:t>Level 4 +</w:t>
            </w:r>
          </w:p>
          <w:p w14:paraId="476F2CDB" w14:textId="57DE335B" w:rsidR="00DE6ACE" w:rsidRPr="00BA5BF5" w:rsidRDefault="00DE6ACE" w:rsidP="00810FCA">
            <w:pPr>
              <w:jc w:val="center"/>
              <w:rPr>
                <w:rFonts w:ascii="Times New Roman" w:hAnsi="Times New Roman" w:cs="Times New Roman"/>
                <w:color w:val="FFFFFF" w:themeColor="background1"/>
                <w:sz w:val="18"/>
                <w:szCs w:val="18"/>
              </w:rPr>
            </w:pPr>
            <w:r w:rsidRPr="00BA5BF5">
              <w:rPr>
                <w:rFonts w:ascii="Times New Roman" w:hAnsi="Times New Roman" w:cs="Times New Roman"/>
                <w:b/>
                <w:bCs/>
                <w:color w:val="FFFFFF" w:themeColor="background1"/>
                <w:sz w:val="20"/>
                <w:szCs w:val="20"/>
              </w:rPr>
              <w:t>Measure, Controlled, Audited</w:t>
            </w:r>
          </w:p>
        </w:tc>
        <w:tc>
          <w:tcPr>
            <w:tcW w:w="6930" w:type="dxa"/>
            <w:gridSpan w:val="4"/>
          </w:tcPr>
          <w:p w14:paraId="3DF21BB6" w14:textId="33CF0D9A" w:rsidR="00DE6ACE" w:rsidRPr="005A6B92" w:rsidRDefault="00DE6ACE" w:rsidP="0059344E">
            <w:pPr>
              <w:pStyle w:val="ListParagraph"/>
              <w:ind w:left="288"/>
              <w:rPr>
                <w:rFonts w:ascii="Times New Roman" w:hAnsi="Times New Roman" w:cs="Times New Roman"/>
                <w:sz w:val="18"/>
                <w:szCs w:val="18"/>
              </w:rPr>
            </w:pPr>
            <w:r w:rsidRPr="005A6B92">
              <w:rPr>
                <w:rFonts w:ascii="Times New Roman" w:hAnsi="Times New Roman" w:cs="Times New Roman"/>
                <w:sz w:val="20"/>
                <w:szCs w:val="20"/>
              </w:rPr>
              <w:t>The Quality Management category encompasses quality assurance procedures including quality monitoring, quality control, and quality assessment and communication of reliability</w:t>
            </w:r>
          </w:p>
        </w:tc>
      </w:tr>
      <w:tr w:rsidR="00DE6ACE" w14:paraId="30C8FE05" w14:textId="77777777" w:rsidTr="000E3EE8">
        <w:trPr>
          <w:gridAfter w:val="1"/>
          <w:wAfter w:w="13" w:type="dxa"/>
          <w:trHeight w:val="690"/>
        </w:trPr>
        <w:tc>
          <w:tcPr>
            <w:tcW w:w="1782" w:type="dxa"/>
            <w:vMerge/>
            <w:vAlign w:val="center"/>
          </w:tcPr>
          <w:p w14:paraId="6C341A25" w14:textId="77777777" w:rsidR="00DE6ACE" w:rsidRPr="0059344E" w:rsidRDefault="00DE6ACE" w:rsidP="0059344E">
            <w:pPr>
              <w:jc w:val="center"/>
              <w:rPr>
                <w:rFonts w:ascii="Times New Roman" w:hAnsi="Times New Roman" w:cs="Times New Roman"/>
                <w:b/>
                <w:bCs/>
                <w:i/>
                <w:sz w:val="28"/>
                <w:szCs w:val="28"/>
              </w:rPr>
            </w:pPr>
          </w:p>
        </w:tc>
        <w:tc>
          <w:tcPr>
            <w:tcW w:w="1363" w:type="dxa"/>
            <w:vMerge/>
            <w:shd w:val="clear" w:color="auto" w:fill="E5F4E0"/>
          </w:tcPr>
          <w:p w14:paraId="25DBEC1D" w14:textId="77777777" w:rsidR="00DE6ACE" w:rsidRPr="008A232C" w:rsidRDefault="00DE6ACE" w:rsidP="0059344E">
            <w:pPr>
              <w:jc w:val="center"/>
              <w:rPr>
                <w:rFonts w:ascii="Times New Roman" w:hAnsi="Times New Roman" w:cs="Times New Roman"/>
                <w:b/>
                <w:bCs/>
                <w:sz w:val="20"/>
                <w:szCs w:val="20"/>
              </w:rPr>
            </w:pPr>
          </w:p>
        </w:tc>
        <w:tc>
          <w:tcPr>
            <w:tcW w:w="1517" w:type="dxa"/>
            <w:vMerge/>
            <w:shd w:val="clear" w:color="auto" w:fill="CBEAC0"/>
            <w:vAlign w:val="center"/>
          </w:tcPr>
          <w:p w14:paraId="00FDD2F4" w14:textId="77777777" w:rsidR="00DE6ACE" w:rsidRPr="008A232C" w:rsidRDefault="00DE6ACE" w:rsidP="002322BE">
            <w:pPr>
              <w:jc w:val="center"/>
              <w:rPr>
                <w:rFonts w:ascii="Times New Roman" w:hAnsi="Times New Roman" w:cs="Times New Roman"/>
                <w:b/>
                <w:bCs/>
                <w:sz w:val="20"/>
                <w:szCs w:val="20"/>
              </w:rPr>
            </w:pPr>
          </w:p>
        </w:tc>
        <w:tc>
          <w:tcPr>
            <w:tcW w:w="2160" w:type="dxa"/>
            <w:vMerge/>
            <w:shd w:val="clear" w:color="auto" w:fill="B0DFA1"/>
            <w:vAlign w:val="center"/>
          </w:tcPr>
          <w:p w14:paraId="249299E2" w14:textId="77777777" w:rsidR="00DE6ACE" w:rsidRPr="008A232C" w:rsidRDefault="00DE6ACE" w:rsidP="002322BE">
            <w:pPr>
              <w:jc w:val="center"/>
              <w:rPr>
                <w:rFonts w:ascii="Times New Roman" w:hAnsi="Times New Roman" w:cs="Times New Roman"/>
                <w:b/>
                <w:bCs/>
                <w:sz w:val="20"/>
                <w:szCs w:val="20"/>
              </w:rPr>
            </w:pPr>
          </w:p>
        </w:tc>
        <w:tc>
          <w:tcPr>
            <w:tcW w:w="2250" w:type="dxa"/>
            <w:vMerge/>
            <w:shd w:val="clear" w:color="auto" w:fill="55A839"/>
          </w:tcPr>
          <w:p w14:paraId="27263245" w14:textId="77777777" w:rsidR="00DE6ACE" w:rsidRPr="00BA5BF5" w:rsidRDefault="00DE6ACE" w:rsidP="00810FCA">
            <w:pPr>
              <w:jc w:val="center"/>
              <w:rPr>
                <w:rFonts w:ascii="Times New Roman" w:hAnsi="Times New Roman" w:cs="Times New Roman"/>
                <w:b/>
                <w:bCs/>
                <w:color w:val="FFFFFF" w:themeColor="background1"/>
                <w:sz w:val="20"/>
                <w:szCs w:val="20"/>
              </w:rPr>
            </w:pPr>
          </w:p>
        </w:tc>
        <w:tc>
          <w:tcPr>
            <w:tcW w:w="2790" w:type="dxa"/>
            <w:vMerge/>
            <w:shd w:val="clear" w:color="auto" w:fill="387026"/>
          </w:tcPr>
          <w:p w14:paraId="7F6344C3" w14:textId="77777777" w:rsidR="00DE6ACE" w:rsidRPr="00BA5BF5" w:rsidRDefault="00DE6ACE" w:rsidP="00810FCA">
            <w:pPr>
              <w:jc w:val="center"/>
              <w:rPr>
                <w:rFonts w:ascii="Times New Roman" w:hAnsi="Times New Roman" w:cs="Times New Roman"/>
                <w:b/>
                <w:bCs/>
                <w:color w:val="FFFFFF" w:themeColor="background1"/>
                <w:sz w:val="20"/>
                <w:szCs w:val="20"/>
              </w:rPr>
            </w:pPr>
          </w:p>
        </w:tc>
        <w:tc>
          <w:tcPr>
            <w:tcW w:w="4513" w:type="dxa"/>
            <w:gridSpan w:val="3"/>
            <w:vAlign w:val="center"/>
          </w:tcPr>
          <w:p w14:paraId="1E51DE2C" w14:textId="2C91C1A5" w:rsidR="00DE6ACE" w:rsidRPr="005A6B92" w:rsidRDefault="00DE6ACE" w:rsidP="00AD0423">
            <w:pPr>
              <w:pStyle w:val="ListParagraph"/>
              <w:ind w:left="288"/>
              <w:jc w:val="center"/>
              <w:rPr>
                <w:rFonts w:ascii="Times New Roman" w:hAnsi="Times New Roman" w:cs="Times New Roman"/>
                <w:sz w:val="20"/>
                <w:szCs w:val="20"/>
              </w:rPr>
            </w:pPr>
            <w:r>
              <w:rPr>
                <w:rFonts w:ascii="Times New Roman" w:hAnsi="Times New Roman" w:cs="Times New Roman"/>
                <w:b/>
                <w:sz w:val="20"/>
                <w:szCs w:val="20"/>
              </w:rPr>
              <w:t xml:space="preserve">WMO SSM-CD Rating and </w:t>
            </w:r>
            <w:r w:rsidRPr="00EC2117">
              <w:rPr>
                <w:rFonts w:ascii="Times New Roman" w:hAnsi="Times New Roman" w:cs="Times New Roman"/>
                <w:b/>
                <w:sz w:val="20"/>
                <w:szCs w:val="20"/>
              </w:rPr>
              <w:t>Justification or Evidence</w:t>
            </w:r>
          </w:p>
        </w:tc>
        <w:tc>
          <w:tcPr>
            <w:tcW w:w="2417" w:type="dxa"/>
            <w:vAlign w:val="center"/>
          </w:tcPr>
          <w:p w14:paraId="45C4FA74" w14:textId="459FF35E" w:rsidR="00DE6ACE" w:rsidRPr="00DE6ACE" w:rsidRDefault="00DE6ACE" w:rsidP="00AD0423">
            <w:pPr>
              <w:pStyle w:val="ListParagraph"/>
              <w:ind w:left="288"/>
              <w:jc w:val="center"/>
              <w:rPr>
                <w:rFonts w:ascii="Times New Roman" w:hAnsi="Times New Roman" w:cs="Times New Roman"/>
                <w:b/>
                <w:sz w:val="18"/>
                <w:szCs w:val="18"/>
              </w:rPr>
            </w:pPr>
            <w:r w:rsidRPr="00DE6ACE">
              <w:rPr>
                <w:rFonts w:ascii="Times New Roman" w:hAnsi="Times New Roman" w:cs="Times New Roman"/>
                <w:b/>
                <w:sz w:val="18"/>
                <w:szCs w:val="18"/>
              </w:rPr>
              <w:t>Comments</w:t>
            </w:r>
          </w:p>
        </w:tc>
      </w:tr>
      <w:tr w:rsidR="00804357" w14:paraId="175CFBFA" w14:textId="2A2AEF43" w:rsidTr="0020638E">
        <w:trPr>
          <w:gridAfter w:val="1"/>
          <w:wAfter w:w="13" w:type="dxa"/>
          <w:trHeight w:val="548"/>
        </w:trPr>
        <w:tc>
          <w:tcPr>
            <w:tcW w:w="1782" w:type="dxa"/>
          </w:tcPr>
          <w:p w14:paraId="6D8E7798" w14:textId="7D86F554" w:rsidR="00804357" w:rsidRPr="00804357" w:rsidRDefault="00804357" w:rsidP="00804357">
            <w:pPr>
              <w:jc w:val="center"/>
              <w:rPr>
                <w:rFonts w:ascii="Times New Roman" w:hAnsi="Times New Roman" w:cs="Times New Roman"/>
                <w:b/>
                <w:bCs/>
                <w:i/>
                <w:iCs/>
                <w:sz w:val="18"/>
                <w:szCs w:val="18"/>
              </w:rPr>
            </w:pPr>
            <w:r w:rsidRPr="00804357">
              <w:rPr>
                <w:rFonts w:ascii="Times New Roman" w:hAnsi="Times New Roman" w:cs="Times New Roman"/>
                <w:b/>
                <w:bCs/>
                <w:i/>
                <w:iCs/>
                <w:sz w:val="18"/>
                <w:szCs w:val="18"/>
              </w:rPr>
              <w:t>Quality Assurance &amp; Control Procedure</w:t>
            </w:r>
          </w:p>
        </w:tc>
        <w:tc>
          <w:tcPr>
            <w:tcW w:w="1363" w:type="dxa"/>
          </w:tcPr>
          <w:p w14:paraId="08EE9E78" w14:textId="3BC608A5" w:rsidR="00804357" w:rsidRPr="00804357" w:rsidRDefault="00804357" w:rsidP="00804357">
            <w:pPr>
              <w:jc w:val="center"/>
              <w:rPr>
                <w:rFonts w:ascii="Times New Roman" w:hAnsi="Times New Roman" w:cs="Times New Roman"/>
                <w:sz w:val="18"/>
                <w:szCs w:val="18"/>
              </w:rPr>
            </w:pPr>
            <w:r w:rsidRPr="00804357">
              <w:rPr>
                <w:rFonts w:ascii="Times New Roman" w:hAnsi="Times New Roman" w:cs="Times New Roman"/>
                <w:sz w:val="18"/>
                <w:szCs w:val="18"/>
              </w:rPr>
              <w:t>Ad hoc or no data quality assurance (QA) &amp; control (QC) procedure or information unknown.</w:t>
            </w:r>
          </w:p>
        </w:tc>
        <w:tc>
          <w:tcPr>
            <w:tcW w:w="1517" w:type="dxa"/>
          </w:tcPr>
          <w:p w14:paraId="2C08885F" w14:textId="243E6DE5" w:rsidR="00804357" w:rsidRPr="00804357" w:rsidRDefault="00804357" w:rsidP="00804357">
            <w:pPr>
              <w:jc w:val="center"/>
              <w:rPr>
                <w:rFonts w:ascii="Times New Roman" w:hAnsi="Times New Roman" w:cs="Times New Roman"/>
                <w:sz w:val="18"/>
                <w:szCs w:val="18"/>
              </w:rPr>
            </w:pPr>
            <w:r w:rsidRPr="00804357">
              <w:rPr>
                <w:rFonts w:ascii="Times New Roman" w:hAnsi="Times New Roman" w:cs="Times New Roman"/>
                <w:sz w:val="18"/>
                <w:szCs w:val="18"/>
              </w:rPr>
              <w:t>QA/QC procedures are defined, documented, and partially implemented.</w:t>
            </w:r>
          </w:p>
        </w:tc>
        <w:tc>
          <w:tcPr>
            <w:tcW w:w="2160" w:type="dxa"/>
            <w:shd w:val="clear" w:color="auto" w:fill="auto"/>
          </w:tcPr>
          <w:p w14:paraId="459E0DE3" w14:textId="54B41644" w:rsidR="00804357" w:rsidRPr="00804357" w:rsidRDefault="00804357" w:rsidP="00804357">
            <w:pPr>
              <w:jc w:val="center"/>
              <w:rPr>
                <w:rFonts w:ascii="Times New Roman" w:hAnsi="Times New Roman" w:cs="Times New Roman"/>
                <w:sz w:val="18"/>
                <w:szCs w:val="18"/>
              </w:rPr>
            </w:pPr>
            <w:r w:rsidRPr="00804357">
              <w:rPr>
                <w:rFonts w:ascii="Times New Roman" w:hAnsi="Times New Roman" w:cs="Times New Roman"/>
                <w:sz w:val="18"/>
                <w:szCs w:val="18"/>
              </w:rPr>
              <w:t>QA/QC procedures are well-defined according to community best practices, documented and fully applied.</w:t>
            </w:r>
          </w:p>
        </w:tc>
        <w:tc>
          <w:tcPr>
            <w:tcW w:w="2250" w:type="dxa"/>
          </w:tcPr>
          <w:p w14:paraId="451CBD19" w14:textId="3EEFDF0A" w:rsidR="00804357" w:rsidRPr="00804357" w:rsidRDefault="00804357" w:rsidP="00804357">
            <w:pPr>
              <w:jc w:val="center"/>
              <w:rPr>
                <w:rFonts w:ascii="Times New Roman" w:hAnsi="Times New Roman" w:cs="Times New Roman"/>
                <w:sz w:val="18"/>
                <w:szCs w:val="18"/>
              </w:rPr>
            </w:pPr>
            <w:r w:rsidRPr="00804357">
              <w:rPr>
                <w:rFonts w:ascii="Times New Roman" w:hAnsi="Times New Roman" w:cs="Times New Roman"/>
                <w:sz w:val="18"/>
                <w:szCs w:val="18"/>
              </w:rPr>
              <w:t>Level 3 + provision of error statistics published or tracked with results made available online and communicated to data providers; Procedures for user feedback, improvement prioritization in place.</w:t>
            </w:r>
          </w:p>
        </w:tc>
        <w:tc>
          <w:tcPr>
            <w:tcW w:w="2790" w:type="dxa"/>
          </w:tcPr>
          <w:p w14:paraId="4DD52D33" w14:textId="42EAB780" w:rsidR="00804357" w:rsidRPr="00804357" w:rsidRDefault="00804357" w:rsidP="00804357">
            <w:pPr>
              <w:jc w:val="center"/>
              <w:rPr>
                <w:rFonts w:ascii="Times New Roman" w:hAnsi="Times New Roman" w:cs="Times New Roman"/>
                <w:sz w:val="18"/>
                <w:szCs w:val="18"/>
              </w:rPr>
            </w:pPr>
            <w:r w:rsidRPr="00804357">
              <w:rPr>
                <w:rFonts w:ascii="Times New Roman" w:hAnsi="Times New Roman" w:cs="Times New Roman"/>
                <w:sz w:val="18"/>
                <w:szCs w:val="18"/>
              </w:rPr>
              <w:t xml:space="preserve">Level.4 + detailed analysis of errors and gaps at space-time unit level: (Station, grid-points, daily, monthly and or annual </w:t>
            </w:r>
            <w:r w:rsidR="002B2AC9" w:rsidRPr="00804357">
              <w:rPr>
                <w:rFonts w:ascii="Times New Roman" w:hAnsi="Times New Roman" w:cs="Times New Roman"/>
                <w:sz w:val="18"/>
                <w:szCs w:val="18"/>
              </w:rPr>
              <w:t>timescale</w:t>
            </w:r>
            <w:r w:rsidRPr="00804357">
              <w:rPr>
                <w:rFonts w:ascii="Times New Roman" w:hAnsi="Times New Roman" w:cs="Times New Roman"/>
                <w:sz w:val="18"/>
                <w:szCs w:val="18"/>
              </w:rPr>
              <w:t xml:space="preserve">, etc.); QA/QC procedure monitored; Retrospective QC. </w:t>
            </w:r>
          </w:p>
        </w:tc>
        <w:tc>
          <w:tcPr>
            <w:tcW w:w="4500" w:type="dxa"/>
            <w:gridSpan w:val="2"/>
          </w:tcPr>
          <w:p w14:paraId="5A33879A" w14:textId="39A65574" w:rsidR="00804357" w:rsidRPr="00290902" w:rsidRDefault="00804357" w:rsidP="00804357">
            <w:pPr>
              <w:pStyle w:val="ListParagraph"/>
              <w:numPr>
                <w:ilvl w:val="0"/>
                <w:numId w:val="33"/>
              </w:numPr>
              <w:ind w:left="360"/>
              <w:jc w:val="center"/>
              <w:rPr>
                <w:rFonts w:ascii="Times New Roman" w:hAnsi="Times New Roman" w:cs="Times New Roman"/>
                <w:b/>
                <w:color w:val="FF0000"/>
                <w:sz w:val="18"/>
                <w:szCs w:val="18"/>
              </w:rPr>
            </w:pPr>
            <w:r w:rsidRPr="00290902">
              <w:rPr>
                <w:rFonts w:ascii="Times New Roman" w:hAnsi="Times New Roman" w:cs="Times New Roman"/>
                <w:b/>
                <w:color w:val="FF0000"/>
                <w:sz w:val="18"/>
                <w:szCs w:val="18"/>
              </w:rPr>
              <w:t>Level</w:t>
            </w:r>
          </w:p>
          <w:p w14:paraId="073CFDDE" w14:textId="77777777" w:rsidR="00804357" w:rsidRPr="004530AB" w:rsidRDefault="00804357" w:rsidP="00804357">
            <w:pPr>
              <w:pStyle w:val="ListParagraph"/>
              <w:ind w:left="288"/>
              <w:rPr>
                <w:rFonts w:ascii="Times New Roman" w:hAnsi="Times New Roman" w:cs="Times New Roman"/>
                <w:sz w:val="18"/>
                <w:szCs w:val="18"/>
              </w:rPr>
            </w:pPr>
          </w:p>
        </w:tc>
        <w:tc>
          <w:tcPr>
            <w:tcW w:w="2430" w:type="dxa"/>
            <w:gridSpan w:val="2"/>
          </w:tcPr>
          <w:p w14:paraId="4C29A63F" w14:textId="77777777" w:rsidR="00804357" w:rsidRPr="004530AB" w:rsidRDefault="00804357" w:rsidP="00804357">
            <w:pPr>
              <w:pStyle w:val="ListParagraph"/>
              <w:ind w:left="288"/>
              <w:rPr>
                <w:rFonts w:ascii="Times New Roman" w:hAnsi="Times New Roman" w:cs="Times New Roman"/>
                <w:sz w:val="18"/>
                <w:szCs w:val="18"/>
              </w:rPr>
            </w:pPr>
          </w:p>
        </w:tc>
      </w:tr>
      <w:tr w:rsidR="00870CA2" w14:paraId="219DB8C3" w14:textId="74DB8E9C" w:rsidTr="00D36E86">
        <w:trPr>
          <w:gridAfter w:val="1"/>
          <w:wAfter w:w="13" w:type="dxa"/>
          <w:trHeight w:val="1322"/>
        </w:trPr>
        <w:tc>
          <w:tcPr>
            <w:tcW w:w="1782" w:type="dxa"/>
          </w:tcPr>
          <w:p w14:paraId="653B7252" w14:textId="1353C7F4" w:rsidR="00870CA2" w:rsidRPr="00870CA2" w:rsidRDefault="00870CA2" w:rsidP="00870CA2">
            <w:pPr>
              <w:jc w:val="center"/>
              <w:rPr>
                <w:rFonts w:ascii="Times New Roman" w:hAnsi="Times New Roman" w:cs="Times New Roman"/>
                <w:b/>
                <w:bCs/>
                <w:i/>
                <w:iCs/>
                <w:sz w:val="18"/>
                <w:szCs w:val="18"/>
              </w:rPr>
            </w:pPr>
            <w:r w:rsidRPr="00870CA2">
              <w:rPr>
                <w:rFonts w:ascii="Times New Roman" w:hAnsi="Times New Roman" w:cs="Times New Roman"/>
                <w:b/>
                <w:bCs/>
                <w:i/>
                <w:iCs/>
                <w:sz w:val="18"/>
                <w:szCs w:val="18"/>
              </w:rPr>
              <w:t>Quality Assessment</w:t>
            </w:r>
          </w:p>
        </w:tc>
        <w:tc>
          <w:tcPr>
            <w:tcW w:w="1363" w:type="dxa"/>
          </w:tcPr>
          <w:p w14:paraId="349D9F16" w14:textId="4CE95640" w:rsidR="00870CA2" w:rsidRPr="00870CA2" w:rsidRDefault="00870CA2" w:rsidP="00870CA2">
            <w:pPr>
              <w:jc w:val="center"/>
              <w:rPr>
                <w:rFonts w:ascii="Times New Roman" w:hAnsi="Times New Roman" w:cs="Times New Roman"/>
                <w:sz w:val="18"/>
                <w:szCs w:val="18"/>
              </w:rPr>
            </w:pPr>
            <w:r w:rsidRPr="00870CA2">
              <w:rPr>
                <w:rFonts w:ascii="Times New Roman" w:hAnsi="Times New Roman" w:cs="Times New Roman"/>
                <w:sz w:val="18"/>
                <w:szCs w:val="18"/>
              </w:rPr>
              <w:t>Product quality assessment not done or done but the assessment results are not documented or not available online.</w:t>
            </w:r>
          </w:p>
        </w:tc>
        <w:tc>
          <w:tcPr>
            <w:tcW w:w="1517" w:type="dxa"/>
          </w:tcPr>
          <w:p w14:paraId="254DFDCF" w14:textId="183FBC13" w:rsidR="00870CA2" w:rsidRPr="00870CA2" w:rsidRDefault="00870CA2" w:rsidP="00870CA2">
            <w:pPr>
              <w:jc w:val="center"/>
              <w:rPr>
                <w:rFonts w:ascii="Times New Roman" w:hAnsi="Times New Roman" w:cs="Times New Roman"/>
                <w:sz w:val="18"/>
                <w:szCs w:val="18"/>
              </w:rPr>
            </w:pPr>
            <w:r w:rsidRPr="00870CA2">
              <w:rPr>
                <w:rFonts w:ascii="Times New Roman" w:hAnsi="Times New Roman" w:cs="Times New Roman"/>
                <w:sz w:val="18"/>
                <w:szCs w:val="18"/>
              </w:rPr>
              <w:t>Product quality assessed; Assessment documented and published online.</w:t>
            </w:r>
          </w:p>
        </w:tc>
        <w:tc>
          <w:tcPr>
            <w:tcW w:w="2160" w:type="dxa"/>
            <w:shd w:val="clear" w:color="auto" w:fill="auto"/>
          </w:tcPr>
          <w:p w14:paraId="1DF4BB1E" w14:textId="1B656725" w:rsidR="00870CA2" w:rsidRPr="00870CA2" w:rsidRDefault="00870CA2" w:rsidP="00870CA2">
            <w:pPr>
              <w:jc w:val="center"/>
              <w:rPr>
                <w:rFonts w:ascii="Times New Roman" w:hAnsi="Times New Roman" w:cs="Times New Roman"/>
                <w:sz w:val="18"/>
                <w:szCs w:val="18"/>
              </w:rPr>
            </w:pPr>
            <w:r w:rsidRPr="00870CA2">
              <w:rPr>
                <w:rFonts w:ascii="Times New Roman" w:hAnsi="Times New Roman" w:cs="Times New Roman"/>
                <w:sz w:val="18"/>
                <w:szCs w:val="18"/>
              </w:rPr>
              <w:t xml:space="preserve">Level 2 + uncertainty analysis included in the assessment and published. </w:t>
            </w:r>
          </w:p>
        </w:tc>
        <w:tc>
          <w:tcPr>
            <w:tcW w:w="2250" w:type="dxa"/>
          </w:tcPr>
          <w:p w14:paraId="3455DDB2" w14:textId="023E8AB4" w:rsidR="00870CA2" w:rsidRPr="00870CA2" w:rsidRDefault="00870CA2" w:rsidP="00870CA2">
            <w:pPr>
              <w:jc w:val="center"/>
              <w:rPr>
                <w:rFonts w:ascii="Times New Roman" w:hAnsi="Times New Roman" w:cs="Times New Roman"/>
                <w:sz w:val="18"/>
                <w:szCs w:val="18"/>
              </w:rPr>
            </w:pPr>
            <w:r w:rsidRPr="00870CA2">
              <w:rPr>
                <w:rFonts w:ascii="Times New Roman" w:hAnsi="Times New Roman" w:cs="Times New Roman"/>
                <w:sz w:val="18"/>
                <w:szCs w:val="18"/>
              </w:rPr>
              <w:t xml:space="preserve">Level 3 + product </w:t>
            </w:r>
            <w:r w:rsidR="002B2AC9" w:rsidRPr="00870CA2">
              <w:rPr>
                <w:rFonts w:ascii="Times New Roman" w:hAnsi="Times New Roman" w:cs="Times New Roman"/>
                <w:sz w:val="18"/>
                <w:szCs w:val="18"/>
              </w:rPr>
              <w:t>produced by</w:t>
            </w:r>
            <w:r w:rsidRPr="00870CA2">
              <w:rPr>
                <w:rFonts w:ascii="Times New Roman" w:hAnsi="Times New Roman" w:cs="Times New Roman"/>
                <w:sz w:val="18"/>
                <w:szCs w:val="18"/>
              </w:rPr>
              <w:t xml:space="preserve"> authoritative entity. </w:t>
            </w:r>
          </w:p>
        </w:tc>
        <w:tc>
          <w:tcPr>
            <w:tcW w:w="2790" w:type="dxa"/>
          </w:tcPr>
          <w:p w14:paraId="1884718C" w14:textId="70194B4A" w:rsidR="00870CA2" w:rsidRPr="00870CA2" w:rsidRDefault="00870CA2" w:rsidP="00870CA2">
            <w:pPr>
              <w:spacing w:before="80"/>
              <w:jc w:val="center"/>
              <w:rPr>
                <w:rFonts w:ascii="Times New Roman" w:hAnsi="Times New Roman" w:cs="Times New Roman"/>
                <w:sz w:val="18"/>
                <w:szCs w:val="18"/>
              </w:rPr>
            </w:pPr>
            <w:r w:rsidRPr="00870CA2">
              <w:rPr>
                <w:rFonts w:ascii="Times New Roman" w:hAnsi="Times New Roman" w:cs="Times New Roman"/>
                <w:sz w:val="18"/>
                <w:szCs w:val="18"/>
              </w:rPr>
              <w:t>Level 4 + product quality assessment method and results published in peer-reviewed journal.</w:t>
            </w:r>
          </w:p>
        </w:tc>
        <w:tc>
          <w:tcPr>
            <w:tcW w:w="4500" w:type="dxa"/>
            <w:gridSpan w:val="2"/>
          </w:tcPr>
          <w:p w14:paraId="05E60334" w14:textId="3D292140" w:rsidR="00870CA2" w:rsidRPr="00290902" w:rsidRDefault="00870CA2" w:rsidP="00870CA2">
            <w:pPr>
              <w:pStyle w:val="ListParagraph"/>
              <w:numPr>
                <w:ilvl w:val="0"/>
                <w:numId w:val="32"/>
              </w:numPr>
              <w:ind w:left="360"/>
              <w:jc w:val="center"/>
              <w:rPr>
                <w:rFonts w:ascii="Times New Roman" w:hAnsi="Times New Roman" w:cs="Times New Roman"/>
                <w:b/>
                <w:color w:val="FF0000"/>
                <w:sz w:val="18"/>
                <w:szCs w:val="18"/>
              </w:rPr>
            </w:pPr>
            <w:r w:rsidRPr="00290902">
              <w:rPr>
                <w:rFonts w:ascii="Times New Roman" w:hAnsi="Times New Roman" w:cs="Times New Roman"/>
                <w:b/>
                <w:color w:val="FF0000"/>
                <w:sz w:val="18"/>
                <w:szCs w:val="18"/>
              </w:rPr>
              <w:t>Level</w:t>
            </w:r>
          </w:p>
          <w:p w14:paraId="45322674" w14:textId="77777777" w:rsidR="00870CA2" w:rsidRPr="004530AB" w:rsidRDefault="00870CA2" w:rsidP="00870CA2">
            <w:pPr>
              <w:pStyle w:val="ListParagraph"/>
              <w:ind w:left="288"/>
              <w:rPr>
                <w:rFonts w:ascii="Times New Roman" w:hAnsi="Times New Roman" w:cs="Times New Roman"/>
                <w:sz w:val="18"/>
                <w:szCs w:val="18"/>
              </w:rPr>
            </w:pPr>
          </w:p>
        </w:tc>
        <w:tc>
          <w:tcPr>
            <w:tcW w:w="2430" w:type="dxa"/>
            <w:gridSpan w:val="2"/>
          </w:tcPr>
          <w:p w14:paraId="25FADAB4" w14:textId="77777777" w:rsidR="00870CA2" w:rsidRPr="004530AB" w:rsidRDefault="00870CA2" w:rsidP="00870CA2">
            <w:pPr>
              <w:rPr>
                <w:rFonts w:ascii="Times New Roman" w:hAnsi="Times New Roman" w:cs="Times New Roman"/>
                <w:sz w:val="18"/>
                <w:szCs w:val="18"/>
              </w:rPr>
            </w:pPr>
          </w:p>
        </w:tc>
      </w:tr>
      <w:tr w:rsidR="00AE4405" w14:paraId="7C8E8ECB" w14:textId="35C3ABA0" w:rsidTr="00874D83">
        <w:trPr>
          <w:gridAfter w:val="1"/>
          <w:wAfter w:w="13" w:type="dxa"/>
        </w:trPr>
        <w:tc>
          <w:tcPr>
            <w:tcW w:w="1782" w:type="dxa"/>
          </w:tcPr>
          <w:p w14:paraId="5670FA32" w14:textId="7144B267" w:rsidR="00AE4405" w:rsidRPr="00051BF9" w:rsidRDefault="00AE4405" w:rsidP="00AE4405">
            <w:pPr>
              <w:jc w:val="center"/>
              <w:rPr>
                <w:rFonts w:ascii="Times New Roman" w:hAnsi="Times New Roman" w:cs="Times New Roman"/>
                <w:b/>
                <w:bCs/>
                <w:i/>
                <w:iCs/>
                <w:sz w:val="18"/>
                <w:szCs w:val="18"/>
              </w:rPr>
            </w:pPr>
            <w:r w:rsidRPr="00051BF9">
              <w:rPr>
                <w:rFonts w:ascii="Times New Roman" w:hAnsi="Times New Roman" w:cs="Times New Roman"/>
                <w:b/>
                <w:bCs/>
                <w:i/>
                <w:iCs/>
                <w:sz w:val="18"/>
                <w:szCs w:val="18"/>
              </w:rPr>
              <w:t>Data Integrity</w:t>
            </w:r>
          </w:p>
        </w:tc>
        <w:tc>
          <w:tcPr>
            <w:tcW w:w="1363" w:type="dxa"/>
            <w:shd w:val="clear" w:color="auto" w:fill="auto"/>
          </w:tcPr>
          <w:p w14:paraId="473B401B" w14:textId="200DA8CA" w:rsidR="00AE4405" w:rsidRPr="00AE4405" w:rsidRDefault="00AE4405" w:rsidP="00AE4405">
            <w:pPr>
              <w:jc w:val="center"/>
              <w:rPr>
                <w:rFonts w:ascii="Times New Roman" w:hAnsi="Times New Roman" w:cs="Times New Roman"/>
                <w:sz w:val="18"/>
                <w:szCs w:val="18"/>
              </w:rPr>
            </w:pPr>
            <w:r w:rsidRPr="00AE4405">
              <w:rPr>
                <w:rFonts w:ascii="Times New Roman" w:hAnsi="Times New Roman" w:cs="Times New Roman"/>
                <w:sz w:val="18"/>
                <w:szCs w:val="18"/>
              </w:rPr>
              <w:t>Unknown or no data integrity check.</w:t>
            </w:r>
          </w:p>
        </w:tc>
        <w:tc>
          <w:tcPr>
            <w:tcW w:w="1517" w:type="dxa"/>
          </w:tcPr>
          <w:p w14:paraId="602E4A67" w14:textId="779C0D11" w:rsidR="00AE4405" w:rsidRPr="00AE4405" w:rsidRDefault="00AE4405" w:rsidP="00AE4405">
            <w:pPr>
              <w:jc w:val="center"/>
              <w:rPr>
                <w:rFonts w:ascii="Times New Roman" w:hAnsi="Times New Roman" w:cs="Times New Roman"/>
                <w:sz w:val="18"/>
                <w:szCs w:val="18"/>
              </w:rPr>
            </w:pPr>
            <w:r w:rsidRPr="00AE4405">
              <w:rPr>
                <w:rFonts w:ascii="Times New Roman" w:hAnsi="Times New Roman" w:cs="Times New Roman"/>
                <w:sz w:val="18"/>
                <w:szCs w:val="18"/>
              </w:rPr>
              <w:t>Random data integrity check.</w:t>
            </w:r>
          </w:p>
        </w:tc>
        <w:tc>
          <w:tcPr>
            <w:tcW w:w="2160" w:type="dxa"/>
          </w:tcPr>
          <w:p w14:paraId="11802E5F" w14:textId="0F04BEDF" w:rsidR="00AE4405" w:rsidRPr="00AE4405" w:rsidRDefault="00AE4405" w:rsidP="00AE4405">
            <w:pPr>
              <w:jc w:val="center"/>
              <w:rPr>
                <w:rFonts w:ascii="Times New Roman" w:hAnsi="Times New Roman" w:cs="Times New Roman"/>
                <w:sz w:val="18"/>
                <w:szCs w:val="18"/>
              </w:rPr>
            </w:pPr>
            <w:r w:rsidRPr="00AE4405">
              <w:rPr>
                <w:rFonts w:ascii="Times New Roman" w:hAnsi="Times New Roman" w:cs="Times New Roman"/>
                <w:sz w:val="18"/>
                <w:szCs w:val="18"/>
              </w:rPr>
              <w:t>Data integrity verified systematically but methodology not commonly known.</w:t>
            </w:r>
          </w:p>
        </w:tc>
        <w:tc>
          <w:tcPr>
            <w:tcW w:w="2250" w:type="dxa"/>
          </w:tcPr>
          <w:p w14:paraId="78DE06BB" w14:textId="5F7C0AC8" w:rsidR="00AE4405" w:rsidRPr="00AE4405" w:rsidRDefault="00AE4405" w:rsidP="00AE4405">
            <w:pPr>
              <w:jc w:val="center"/>
              <w:rPr>
                <w:rFonts w:ascii="Times New Roman" w:hAnsi="Times New Roman" w:cs="Times New Roman"/>
                <w:sz w:val="18"/>
                <w:szCs w:val="18"/>
              </w:rPr>
            </w:pPr>
            <w:r w:rsidRPr="00AE4405">
              <w:rPr>
                <w:rFonts w:ascii="Times New Roman" w:hAnsi="Times New Roman" w:cs="Times New Roman"/>
                <w:sz w:val="18"/>
                <w:szCs w:val="18"/>
              </w:rPr>
              <w:t>Data integrity systematically verified with audit trails, and/or traceability, and following well known practices but not necessarily consistent across platforms.</w:t>
            </w:r>
          </w:p>
        </w:tc>
        <w:tc>
          <w:tcPr>
            <w:tcW w:w="2790" w:type="dxa"/>
          </w:tcPr>
          <w:p w14:paraId="7A853FC9" w14:textId="56E21AD5" w:rsidR="00AE4405" w:rsidRPr="00AE4405" w:rsidRDefault="00AE4405" w:rsidP="00AE4405">
            <w:pPr>
              <w:jc w:val="center"/>
              <w:rPr>
                <w:rFonts w:ascii="Times New Roman" w:hAnsi="Times New Roman" w:cs="Times New Roman"/>
                <w:sz w:val="18"/>
                <w:szCs w:val="18"/>
              </w:rPr>
            </w:pPr>
            <w:r w:rsidRPr="00AE4405">
              <w:rPr>
                <w:rFonts w:ascii="Times New Roman" w:hAnsi="Times New Roman" w:cs="Times New Roman"/>
                <w:sz w:val="18"/>
                <w:szCs w:val="18"/>
              </w:rPr>
              <w:t>All steps in data integrity check systematically verified and adhering to well-known practices.</w:t>
            </w:r>
          </w:p>
        </w:tc>
        <w:tc>
          <w:tcPr>
            <w:tcW w:w="4500" w:type="dxa"/>
            <w:gridSpan w:val="2"/>
          </w:tcPr>
          <w:p w14:paraId="271B3715" w14:textId="497430B7" w:rsidR="00AE4405" w:rsidRPr="00E1550B" w:rsidRDefault="00AE4405" w:rsidP="00AE4405">
            <w:pPr>
              <w:pStyle w:val="ListParagraph"/>
              <w:numPr>
                <w:ilvl w:val="0"/>
                <w:numId w:val="29"/>
              </w:numPr>
              <w:jc w:val="center"/>
              <w:rPr>
                <w:rFonts w:ascii="Times New Roman" w:hAnsi="Times New Roman" w:cs="Times New Roman"/>
                <w:b/>
                <w:color w:val="FF0000"/>
                <w:sz w:val="18"/>
                <w:szCs w:val="18"/>
              </w:rPr>
            </w:pPr>
            <w:r>
              <w:rPr>
                <w:rFonts w:ascii="Times New Roman" w:hAnsi="Times New Roman" w:cs="Times New Roman"/>
                <w:b/>
                <w:color w:val="FF0000"/>
                <w:sz w:val="18"/>
                <w:szCs w:val="18"/>
              </w:rPr>
              <w:t>Level</w:t>
            </w:r>
          </w:p>
          <w:p w14:paraId="2CDA4E6D" w14:textId="77777777" w:rsidR="00AE4405" w:rsidRPr="00290902" w:rsidRDefault="00AE4405" w:rsidP="00AE4405">
            <w:pPr>
              <w:pStyle w:val="ListParagraph"/>
              <w:ind w:left="288"/>
              <w:rPr>
                <w:rFonts w:ascii="Times New Roman" w:hAnsi="Times New Roman" w:cs="Times New Roman"/>
                <w:sz w:val="18"/>
                <w:szCs w:val="18"/>
              </w:rPr>
            </w:pPr>
          </w:p>
        </w:tc>
        <w:tc>
          <w:tcPr>
            <w:tcW w:w="2430" w:type="dxa"/>
            <w:gridSpan w:val="2"/>
          </w:tcPr>
          <w:p w14:paraId="2E9BF909" w14:textId="77777777" w:rsidR="00AE4405" w:rsidRPr="00B40B02" w:rsidRDefault="00AE4405" w:rsidP="00AE4405">
            <w:pPr>
              <w:pStyle w:val="ListParagraph"/>
              <w:ind w:left="288"/>
              <w:rPr>
                <w:rFonts w:ascii="Times New Roman" w:hAnsi="Times New Roman" w:cs="Times New Roman"/>
                <w:color w:val="000000" w:themeColor="text1"/>
                <w:sz w:val="18"/>
                <w:szCs w:val="18"/>
              </w:rPr>
            </w:pPr>
          </w:p>
        </w:tc>
      </w:tr>
      <w:tr w:rsidR="00AD0423" w14:paraId="4BBAC8E6" w14:textId="77777777" w:rsidTr="000E3EE8">
        <w:trPr>
          <w:gridAfter w:val="1"/>
          <w:wAfter w:w="13" w:type="dxa"/>
          <w:trHeight w:val="683"/>
        </w:trPr>
        <w:tc>
          <w:tcPr>
            <w:tcW w:w="1782" w:type="dxa"/>
            <w:vMerge w:val="restart"/>
            <w:vAlign w:val="center"/>
          </w:tcPr>
          <w:p w14:paraId="256A0043" w14:textId="75E7CB4C" w:rsidR="00AD0423" w:rsidRPr="004513BF" w:rsidRDefault="00AD0423" w:rsidP="00BA5BF5">
            <w:pPr>
              <w:jc w:val="center"/>
              <w:rPr>
                <w:rFonts w:ascii="Times New Roman" w:hAnsi="Times New Roman" w:cs="Times New Roman"/>
                <w:b/>
                <w:bCs/>
                <w:i/>
                <w:sz w:val="20"/>
                <w:szCs w:val="20"/>
              </w:rPr>
            </w:pPr>
            <w:r>
              <w:rPr>
                <w:rFonts w:ascii="Times New Roman" w:hAnsi="Times New Roman" w:cs="Times New Roman"/>
                <w:b/>
                <w:bCs/>
                <w:sz w:val="28"/>
                <w:szCs w:val="28"/>
              </w:rPr>
              <w:t>Data Management</w:t>
            </w:r>
          </w:p>
        </w:tc>
        <w:tc>
          <w:tcPr>
            <w:tcW w:w="1363" w:type="dxa"/>
            <w:vMerge w:val="restart"/>
            <w:shd w:val="clear" w:color="auto" w:fill="E5F4E0"/>
          </w:tcPr>
          <w:p w14:paraId="21541171" w14:textId="77777777" w:rsidR="00AD0423" w:rsidRPr="00893177" w:rsidRDefault="00AD0423" w:rsidP="00BA5BF5">
            <w:pPr>
              <w:jc w:val="center"/>
              <w:rPr>
                <w:rFonts w:ascii="Times New Roman" w:hAnsi="Times New Roman" w:cs="Times New Roman"/>
                <w:sz w:val="20"/>
                <w:szCs w:val="20"/>
              </w:rPr>
            </w:pPr>
            <w:r w:rsidRPr="008A232C">
              <w:rPr>
                <w:rFonts w:ascii="Times New Roman" w:hAnsi="Times New Roman" w:cs="Times New Roman"/>
                <w:b/>
                <w:bCs/>
                <w:sz w:val="20"/>
                <w:szCs w:val="20"/>
              </w:rPr>
              <w:t xml:space="preserve">Level 1  </w:t>
            </w:r>
            <w:r w:rsidRPr="00893177">
              <w:rPr>
                <w:rFonts w:ascii="Times New Roman" w:hAnsi="Times New Roman" w:cs="Times New Roman"/>
                <w:b/>
                <w:bCs/>
                <w:sz w:val="20"/>
                <w:szCs w:val="20"/>
              </w:rPr>
              <w:t xml:space="preserve">  </w:t>
            </w:r>
          </w:p>
          <w:p w14:paraId="312DEF4C" w14:textId="77777777" w:rsidR="00AD0423" w:rsidRPr="00893177" w:rsidRDefault="00AD0423" w:rsidP="00BA5BF5">
            <w:pPr>
              <w:spacing w:before="80"/>
              <w:jc w:val="center"/>
              <w:rPr>
                <w:rFonts w:ascii="Times New Roman" w:hAnsi="Times New Roman" w:cs="Times New Roman"/>
                <w:b/>
                <w:bCs/>
                <w:sz w:val="20"/>
                <w:szCs w:val="20"/>
              </w:rPr>
            </w:pPr>
            <w:r w:rsidRPr="00893177">
              <w:rPr>
                <w:rFonts w:ascii="Times New Roman" w:hAnsi="Times New Roman" w:cs="Times New Roman"/>
                <w:b/>
                <w:bCs/>
                <w:sz w:val="20"/>
                <w:szCs w:val="20"/>
              </w:rPr>
              <w:t xml:space="preserve">Ad Hoc </w:t>
            </w:r>
          </w:p>
          <w:p w14:paraId="6E98DAE3" w14:textId="4A4208E1" w:rsidR="00AD0423" w:rsidRPr="00135E07" w:rsidRDefault="00AD0423" w:rsidP="00BA5BF5">
            <w:pPr>
              <w:jc w:val="center"/>
              <w:rPr>
                <w:rFonts w:ascii="Times New Roman" w:hAnsi="Times New Roman" w:cs="Times New Roman"/>
                <w:sz w:val="18"/>
                <w:szCs w:val="18"/>
              </w:rPr>
            </w:pPr>
            <w:r w:rsidRPr="00893177">
              <w:rPr>
                <w:rFonts w:ascii="Times New Roman" w:hAnsi="Times New Roman" w:cs="Times New Roman"/>
                <w:b/>
                <w:bCs/>
                <w:sz w:val="20"/>
                <w:szCs w:val="20"/>
              </w:rPr>
              <w:t>Not Managed</w:t>
            </w:r>
            <w:r w:rsidRPr="008A232C">
              <w:rPr>
                <w:rFonts w:ascii="Times New Roman" w:hAnsi="Times New Roman" w:cs="Times New Roman"/>
                <w:b/>
                <w:bCs/>
                <w:sz w:val="20"/>
                <w:szCs w:val="20"/>
              </w:rPr>
              <w:t xml:space="preserve"> </w:t>
            </w:r>
          </w:p>
        </w:tc>
        <w:tc>
          <w:tcPr>
            <w:tcW w:w="1517" w:type="dxa"/>
            <w:vMerge w:val="restart"/>
            <w:shd w:val="clear" w:color="auto" w:fill="CBEAC0"/>
          </w:tcPr>
          <w:p w14:paraId="625B8A82" w14:textId="77777777" w:rsidR="00AD0423" w:rsidRPr="008A232C" w:rsidRDefault="00AD0423" w:rsidP="00BA5BF5">
            <w:pPr>
              <w:jc w:val="center"/>
              <w:rPr>
                <w:rFonts w:ascii="Times New Roman" w:hAnsi="Times New Roman" w:cs="Times New Roman"/>
                <w:b/>
                <w:bCs/>
                <w:sz w:val="20"/>
                <w:szCs w:val="20"/>
              </w:rPr>
            </w:pPr>
            <w:r w:rsidRPr="008A232C">
              <w:rPr>
                <w:rFonts w:ascii="Times New Roman" w:hAnsi="Times New Roman" w:cs="Times New Roman"/>
                <w:b/>
                <w:bCs/>
                <w:sz w:val="20"/>
                <w:szCs w:val="20"/>
              </w:rPr>
              <w:t>Level 2</w:t>
            </w:r>
          </w:p>
          <w:p w14:paraId="6CDD9735" w14:textId="77777777" w:rsidR="00AD0423" w:rsidRPr="008A232C" w:rsidRDefault="00AD0423" w:rsidP="00BA5BF5">
            <w:pPr>
              <w:spacing w:before="80"/>
              <w:jc w:val="center"/>
              <w:rPr>
                <w:rFonts w:ascii="Times New Roman" w:hAnsi="Times New Roman" w:cs="Times New Roman"/>
                <w:b/>
                <w:bCs/>
                <w:sz w:val="20"/>
                <w:szCs w:val="20"/>
              </w:rPr>
            </w:pPr>
            <w:r w:rsidRPr="008A232C">
              <w:rPr>
                <w:rFonts w:ascii="Times New Roman" w:hAnsi="Times New Roman" w:cs="Times New Roman"/>
                <w:b/>
                <w:bCs/>
                <w:sz w:val="20"/>
                <w:szCs w:val="20"/>
              </w:rPr>
              <w:t>Minimal</w:t>
            </w:r>
          </w:p>
          <w:p w14:paraId="0BFEC15F" w14:textId="77777777" w:rsidR="00AD0423" w:rsidRDefault="00AD0423" w:rsidP="00BA5BF5">
            <w:pPr>
              <w:spacing w:before="80"/>
              <w:jc w:val="center"/>
              <w:rPr>
                <w:rFonts w:ascii="Times New Roman" w:hAnsi="Times New Roman" w:cs="Times New Roman"/>
                <w:b/>
                <w:bCs/>
                <w:sz w:val="20"/>
                <w:szCs w:val="20"/>
              </w:rPr>
            </w:pPr>
            <w:r>
              <w:rPr>
                <w:rFonts w:ascii="Times New Roman" w:hAnsi="Times New Roman" w:cs="Times New Roman"/>
                <w:b/>
                <w:bCs/>
                <w:sz w:val="20"/>
                <w:szCs w:val="20"/>
              </w:rPr>
              <w:t>Limit-</w:t>
            </w:r>
            <w:r w:rsidRPr="008A232C">
              <w:rPr>
                <w:rFonts w:ascii="Times New Roman" w:hAnsi="Times New Roman" w:cs="Times New Roman"/>
                <w:b/>
                <w:bCs/>
                <w:sz w:val="20"/>
                <w:szCs w:val="20"/>
              </w:rPr>
              <w:t>Managed</w:t>
            </w:r>
          </w:p>
          <w:p w14:paraId="474D0964" w14:textId="77777777" w:rsidR="00AD0423" w:rsidRPr="008A232C" w:rsidRDefault="00AD0423" w:rsidP="00BA5BF5">
            <w:pPr>
              <w:spacing w:before="80"/>
              <w:jc w:val="center"/>
              <w:rPr>
                <w:rFonts w:ascii="Times New Roman" w:hAnsi="Times New Roman" w:cs="Times New Roman"/>
                <w:sz w:val="20"/>
                <w:szCs w:val="20"/>
              </w:rPr>
            </w:pPr>
            <w:r>
              <w:rPr>
                <w:rFonts w:ascii="Times New Roman" w:hAnsi="Times New Roman" w:cs="Times New Roman"/>
                <w:b/>
                <w:bCs/>
                <w:sz w:val="20"/>
                <w:szCs w:val="20"/>
              </w:rPr>
              <w:t>Not Defined</w:t>
            </w:r>
          </w:p>
          <w:p w14:paraId="79121A6B" w14:textId="77777777" w:rsidR="00AD0423" w:rsidRPr="00135E07" w:rsidRDefault="00AD0423" w:rsidP="00BA5BF5">
            <w:pPr>
              <w:jc w:val="center"/>
              <w:rPr>
                <w:rFonts w:ascii="Times New Roman" w:hAnsi="Times New Roman" w:cs="Times New Roman"/>
                <w:sz w:val="18"/>
                <w:szCs w:val="18"/>
              </w:rPr>
            </w:pPr>
          </w:p>
        </w:tc>
        <w:tc>
          <w:tcPr>
            <w:tcW w:w="2160" w:type="dxa"/>
            <w:vMerge w:val="restart"/>
            <w:shd w:val="clear" w:color="auto" w:fill="B0DFA1"/>
          </w:tcPr>
          <w:p w14:paraId="2879ADC5" w14:textId="77777777" w:rsidR="00AD0423" w:rsidRPr="008A232C" w:rsidRDefault="00AD0423" w:rsidP="00BA5BF5">
            <w:pPr>
              <w:jc w:val="center"/>
              <w:rPr>
                <w:rFonts w:ascii="Times New Roman" w:hAnsi="Times New Roman" w:cs="Times New Roman"/>
                <w:b/>
                <w:bCs/>
                <w:sz w:val="20"/>
                <w:szCs w:val="20"/>
              </w:rPr>
            </w:pPr>
            <w:r w:rsidRPr="008A232C">
              <w:rPr>
                <w:rFonts w:ascii="Times New Roman" w:hAnsi="Times New Roman" w:cs="Times New Roman"/>
                <w:b/>
                <w:bCs/>
                <w:sz w:val="20"/>
                <w:szCs w:val="20"/>
              </w:rPr>
              <w:t>Level 3</w:t>
            </w:r>
          </w:p>
          <w:p w14:paraId="5F0C1AE2" w14:textId="77777777" w:rsidR="00AD0423" w:rsidRPr="008A232C" w:rsidRDefault="00AD0423" w:rsidP="00BA5BF5">
            <w:pPr>
              <w:spacing w:before="80"/>
              <w:jc w:val="center"/>
              <w:rPr>
                <w:rFonts w:ascii="Times New Roman" w:hAnsi="Times New Roman" w:cs="Times New Roman"/>
                <w:sz w:val="20"/>
                <w:szCs w:val="20"/>
              </w:rPr>
            </w:pPr>
            <w:r w:rsidRPr="008A232C">
              <w:rPr>
                <w:rFonts w:ascii="Times New Roman" w:hAnsi="Times New Roman" w:cs="Times New Roman"/>
                <w:b/>
                <w:bCs/>
                <w:sz w:val="20"/>
                <w:szCs w:val="20"/>
              </w:rPr>
              <w:t>Intermediate</w:t>
            </w:r>
          </w:p>
          <w:p w14:paraId="6E703268" w14:textId="77777777" w:rsidR="00AD0423" w:rsidRPr="008A232C" w:rsidRDefault="00AD0423" w:rsidP="00BA5BF5">
            <w:pPr>
              <w:spacing w:before="80"/>
              <w:jc w:val="center"/>
              <w:rPr>
                <w:rFonts w:ascii="Times New Roman" w:hAnsi="Times New Roman" w:cs="Times New Roman"/>
                <w:sz w:val="20"/>
                <w:szCs w:val="20"/>
              </w:rPr>
            </w:pPr>
            <w:r w:rsidRPr="008A232C">
              <w:rPr>
                <w:rFonts w:ascii="Times New Roman" w:hAnsi="Times New Roman" w:cs="Times New Roman"/>
                <w:b/>
                <w:bCs/>
                <w:sz w:val="20"/>
                <w:szCs w:val="20"/>
              </w:rPr>
              <w:t>Managed</w:t>
            </w:r>
          </w:p>
          <w:p w14:paraId="468C60B3" w14:textId="614AA59B" w:rsidR="00AD0423" w:rsidRPr="00135E07" w:rsidRDefault="00AD0423" w:rsidP="00BA5BF5">
            <w:pPr>
              <w:jc w:val="center"/>
              <w:rPr>
                <w:rFonts w:ascii="Times New Roman" w:hAnsi="Times New Roman" w:cs="Times New Roman"/>
                <w:sz w:val="18"/>
                <w:szCs w:val="18"/>
              </w:rPr>
            </w:pPr>
            <w:r w:rsidRPr="008A232C">
              <w:rPr>
                <w:rFonts w:ascii="Times New Roman" w:hAnsi="Times New Roman" w:cs="Times New Roman"/>
                <w:b/>
                <w:bCs/>
                <w:sz w:val="20"/>
                <w:szCs w:val="20"/>
              </w:rPr>
              <w:t xml:space="preserve">Defined, Partially Implemented </w:t>
            </w:r>
          </w:p>
        </w:tc>
        <w:tc>
          <w:tcPr>
            <w:tcW w:w="2250" w:type="dxa"/>
            <w:vMerge w:val="restart"/>
            <w:shd w:val="clear" w:color="auto" w:fill="55A839"/>
          </w:tcPr>
          <w:p w14:paraId="71779C16" w14:textId="77777777" w:rsidR="00AD0423" w:rsidRPr="00D86C64" w:rsidRDefault="00AD0423" w:rsidP="00BA5BF5">
            <w:pPr>
              <w:jc w:val="center"/>
              <w:rPr>
                <w:rFonts w:ascii="Times New Roman" w:hAnsi="Times New Roman" w:cs="Times New Roman"/>
                <w:b/>
                <w:bCs/>
                <w:color w:val="FFFFFF" w:themeColor="background1"/>
                <w:sz w:val="20"/>
                <w:szCs w:val="20"/>
              </w:rPr>
            </w:pPr>
            <w:r w:rsidRPr="00293ADA">
              <w:rPr>
                <w:rFonts w:ascii="Times New Roman" w:hAnsi="Times New Roman" w:cs="Times New Roman"/>
                <w:b/>
                <w:bCs/>
                <w:color w:val="FFFFFF" w:themeColor="background1"/>
                <w:sz w:val="20"/>
                <w:szCs w:val="20"/>
              </w:rPr>
              <w:t>Level 4</w:t>
            </w:r>
          </w:p>
          <w:p w14:paraId="14ABFE0B" w14:textId="77777777" w:rsidR="00AD0423" w:rsidRPr="00D86C64" w:rsidRDefault="00AD0423" w:rsidP="00BA5BF5">
            <w:pPr>
              <w:spacing w:before="80"/>
              <w:jc w:val="center"/>
              <w:rPr>
                <w:rFonts w:ascii="Times New Roman" w:hAnsi="Times New Roman" w:cs="Times New Roman"/>
                <w:b/>
                <w:bCs/>
                <w:color w:val="FFFFFF" w:themeColor="background1"/>
                <w:sz w:val="20"/>
                <w:szCs w:val="20"/>
              </w:rPr>
            </w:pPr>
            <w:r w:rsidRPr="00D86C64">
              <w:rPr>
                <w:rFonts w:ascii="Times New Roman" w:hAnsi="Times New Roman" w:cs="Times New Roman"/>
                <w:b/>
                <w:bCs/>
                <w:color w:val="FFFFFF" w:themeColor="background1"/>
                <w:sz w:val="20"/>
                <w:szCs w:val="20"/>
              </w:rPr>
              <w:t>Advanced</w:t>
            </w:r>
          </w:p>
          <w:p w14:paraId="253D9DD3" w14:textId="77777777" w:rsidR="00AD0423" w:rsidRPr="00D86C64" w:rsidRDefault="00AD0423" w:rsidP="00BA5BF5">
            <w:pPr>
              <w:spacing w:before="80"/>
              <w:jc w:val="center"/>
              <w:rPr>
                <w:rFonts w:ascii="Times New Roman" w:hAnsi="Times New Roman" w:cs="Times New Roman"/>
                <w:b/>
                <w:bCs/>
                <w:color w:val="FFFFFF" w:themeColor="background1"/>
                <w:sz w:val="20"/>
                <w:szCs w:val="20"/>
              </w:rPr>
            </w:pPr>
            <w:r w:rsidRPr="00D86C64">
              <w:rPr>
                <w:rFonts w:ascii="Times New Roman" w:hAnsi="Times New Roman" w:cs="Times New Roman"/>
                <w:b/>
                <w:bCs/>
                <w:color w:val="FFFFFF" w:themeColor="background1"/>
                <w:sz w:val="20"/>
                <w:szCs w:val="20"/>
              </w:rPr>
              <w:t>Well-Managed</w:t>
            </w:r>
          </w:p>
          <w:p w14:paraId="1266872D" w14:textId="47DC7979" w:rsidR="00AD0423" w:rsidRPr="00135E07" w:rsidRDefault="00AD0423" w:rsidP="00BA5BF5">
            <w:pPr>
              <w:jc w:val="center"/>
              <w:rPr>
                <w:rFonts w:ascii="Times New Roman" w:hAnsi="Times New Roman" w:cs="Times New Roman"/>
                <w:sz w:val="18"/>
                <w:szCs w:val="18"/>
              </w:rPr>
            </w:pPr>
            <w:r w:rsidRPr="00D86C64">
              <w:rPr>
                <w:rFonts w:ascii="Times New Roman" w:hAnsi="Times New Roman" w:cs="Times New Roman"/>
                <w:b/>
                <w:bCs/>
                <w:color w:val="FFFFFF" w:themeColor="background1"/>
                <w:sz w:val="20"/>
                <w:szCs w:val="20"/>
              </w:rPr>
              <w:t xml:space="preserve">Well-Defined, Fully Implemented </w:t>
            </w:r>
          </w:p>
        </w:tc>
        <w:tc>
          <w:tcPr>
            <w:tcW w:w="2790" w:type="dxa"/>
            <w:vMerge w:val="restart"/>
            <w:tcBorders>
              <w:right w:val="nil"/>
            </w:tcBorders>
            <w:shd w:val="clear" w:color="auto" w:fill="387026"/>
          </w:tcPr>
          <w:p w14:paraId="0923FC82" w14:textId="77777777" w:rsidR="00AD0423" w:rsidRPr="00293ADA" w:rsidRDefault="00AD0423" w:rsidP="00BA5BF5">
            <w:pPr>
              <w:jc w:val="center"/>
              <w:rPr>
                <w:rFonts w:ascii="Times New Roman" w:hAnsi="Times New Roman" w:cs="Times New Roman"/>
                <w:b/>
                <w:bCs/>
                <w:color w:val="FFFFFF" w:themeColor="background1"/>
                <w:sz w:val="20"/>
                <w:szCs w:val="20"/>
              </w:rPr>
            </w:pPr>
            <w:r w:rsidRPr="00293ADA">
              <w:rPr>
                <w:rFonts w:ascii="Times New Roman" w:hAnsi="Times New Roman" w:cs="Times New Roman"/>
                <w:b/>
                <w:bCs/>
                <w:color w:val="FFFFFF" w:themeColor="background1"/>
                <w:sz w:val="20"/>
                <w:szCs w:val="20"/>
              </w:rPr>
              <w:t xml:space="preserve">Level 5 </w:t>
            </w:r>
          </w:p>
          <w:p w14:paraId="449AAD84" w14:textId="77777777" w:rsidR="00AD0423" w:rsidRPr="00D86C64" w:rsidRDefault="00AD0423" w:rsidP="00BA5BF5">
            <w:pPr>
              <w:spacing w:before="80"/>
              <w:jc w:val="center"/>
              <w:rPr>
                <w:rFonts w:ascii="Times New Roman" w:hAnsi="Times New Roman" w:cs="Times New Roman"/>
                <w:b/>
                <w:bCs/>
                <w:color w:val="FFFFFF" w:themeColor="background1"/>
                <w:sz w:val="20"/>
                <w:szCs w:val="20"/>
              </w:rPr>
            </w:pPr>
            <w:r w:rsidRPr="00D86C64">
              <w:rPr>
                <w:rFonts w:ascii="Times New Roman" w:hAnsi="Times New Roman" w:cs="Times New Roman"/>
                <w:b/>
                <w:bCs/>
                <w:color w:val="FFFFFF" w:themeColor="background1"/>
                <w:sz w:val="20"/>
                <w:szCs w:val="20"/>
              </w:rPr>
              <w:t>Optimal</w:t>
            </w:r>
          </w:p>
          <w:p w14:paraId="7CFF73D2" w14:textId="77777777" w:rsidR="00AD0423" w:rsidRPr="00D86C64" w:rsidRDefault="00AD0423" w:rsidP="00BA5BF5">
            <w:pPr>
              <w:spacing w:before="80"/>
              <w:jc w:val="center"/>
              <w:rPr>
                <w:rFonts w:ascii="Times New Roman" w:hAnsi="Times New Roman" w:cs="Times New Roman"/>
                <w:b/>
                <w:bCs/>
                <w:color w:val="FFFFFF" w:themeColor="background1"/>
                <w:sz w:val="20"/>
                <w:szCs w:val="20"/>
              </w:rPr>
            </w:pPr>
            <w:r w:rsidRPr="00D86C64">
              <w:rPr>
                <w:rFonts w:ascii="Times New Roman" w:hAnsi="Times New Roman" w:cs="Times New Roman"/>
                <w:b/>
                <w:bCs/>
                <w:color w:val="FFFFFF" w:themeColor="background1"/>
                <w:sz w:val="20"/>
                <w:szCs w:val="20"/>
              </w:rPr>
              <w:t>Level 4 +</w:t>
            </w:r>
          </w:p>
          <w:p w14:paraId="025C7C27" w14:textId="6F0B3B71" w:rsidR="00AD0423" w:rsidRPr="00135E07" w:rsidRDefault="00AD0423" w:rsidP="00BA5BF5">
            <w:pPr>
              <w:jc w:val="center"/>
              <w:rPr>
                <w:rFonts w:ascii="Times New Roman" w:hAnsi="Times New Roman" w:cs="Times New Roman"/>
                <w:sz w:val="18"/>
                <w:szCs w:val="18"/>
              </w:rPr>
            </w:pPr>
            <w:r w:rsidRPr="00D86C64">
              <w:rPr>
                <w:rFonts w:ascii="Times New Roman" w:hAnsi="Times New Roman" w:cs="Times New Roman"/>
                <w:b/>
                <w:bCs/>
                <w:color w:val="FFFFFF" w:themeColor="background1"/>
                <w:sz w:val="20"/>
                <w:szCs w:val="20"/>
              </w:rPr>
              <w:t xml:space="preserve">Measure, Controlled, Audited </w:t>
            </w:r>
            <w:r w:rsidRPr="008A232C">
              <w:rPr>
                <w:rFonts w:ascii="Times New Roman" w:hAnsi="Times New Roman" w:cs="Times New Roman"/>
                <w:b/>
                <w:bCs/>
                <w:sz w:val="20"/>
                <w:szCs w:val="20"/>
              </w:rPr>
              <w:t xml:space="preserve"> </w:t>
            </w:r>
          </w:p>
        </w:tc>
        <w:tc>
          <w:tcPr>
            <w:tcW w:w="6930" w:type="dxa"/>
            <w:gridSpan w:val="4"/>
          </w:tcPr>
          <w:p w14:paraId="588D9C87" w14:textId="3B3C1C76" w:rsidR="00AD0423" w:rsidRPr="00B40B02" w:rsidRDefault="00AD0423" w:rsidP="00BA5BF5">
            <w:pPr>
              <w:pStyle w:val="ListParagraph"/>
              <w:ind w:left="288"/>
              <w:rPr>
                <w:rFonts w:ascii="Times New Roman" w:hAnsi="Times New Roman" w:cs="Times New Roman"/>
                <w:color w:val="000000" w:themeColor="text1"/>
                <w:sz w:val="18"/>
                <w:szCs w:val="18"/>
              </w:rPr>
            </w:pPr>
            <w:r w:rsidRPr="00062CFC">
              <w:rPr>
                <w:rFonts w:ascii="Times New Roman" w:hAnsi="Times New Roman" w:cs="Times New Roman"/>
                <w:color w:val="000000" w:themeColor="text1"/>
                <w:sz w:val="20"/>
                <w:szCs w:val="20"/>
              </w:rPr>
              <w:t>The Data Management category refers to the processes undertaken to ensure the data and the contextual metadata are securely archived. It covers not just the preservation of the data and metadata with appropriate safeguards, but well defined and informed governance processes to endure that the right procedures are followed at the right times by the right people.</w:t>
            </w:r>
          </w:p>
        </w:tc>
      </w:tr>
      <w:tr w:rsidR="00AD0423" w14:paraId="53FF56C2" w14:textId="77777777" w:rsidTr="003E584E">
        <w:trPr>
          <w:gridAfter w:val="1"/>
          <w:wAfter w:w="13" w:type="dxa"/>
          <w:trHeight w:val="476"/>
        </w:trPr>
        <w:tc>
          <w:tcPr>
            <w:tcW w:w="1782" w:type="dxa"/>
            <w:vMerge/>
            <w:tcBorders>
              <w:bottom w:val="single" w:sz="4" w:space="0" w:color="auto"/>
            </w:tcBorders>
            <w:vAlign w:val="center"/>
          </w:tcPr>
          <w:p w14:paraId="2DD91D32" w14:textId="77777777" w:rsidR="00AD0423" w:rsidRDefault="00AD0423" w:rsidP="00BA5BF5">
            <w:pPr>
              <w:jc w:val="center"/>
              <w:rPr>
                <w:rFonts w:ascii="Times New Roman" w:hAnsi="Times New Roman" w:cs="Times New Roman"/>
                <w:b/>
                <w:bCs/>
                <w:sz w:val="28"/>
                <w:szCs w:val="28"/>
              </w:rPr>
            </w:pPr>
          </w:p>
        </w:tc>
        <w:tc>
          <w:tcPr>
            <w:tcW w:w="1363" w:type="dxa"/>
            <w:vMerge/>
            <w:tcBorders>
              <w:bottom w:val="single" w:sz="4" w:space="0" w:color="auto"/>
            </w:tcBorders>
            <w:shd w:val="clear" w:color="auto" w:fill="E5F4E0"/>
          </w:tcPr>
          <w:p w14:paraId="7D41DC81" w14:textId="77777777" w:rsidR="00AD0423" w:rsidRPr="008A232C" w:rsidRDefault="00AD0423" w:rsidP="00BA5BF5">
            <w:pPr>
              <w:jc w:val="center"/>
              <w:rPr>
                <w:rFonts w:ascii="Times New Roman" w:hAnsi="Times New Roman" w:cs="Times New Roman"/>
                <w:b/>
                <w:bCs/>
                <w:sz w:val="20"/>
                <w:szCs w:val="20"/>
              </w:rPr>
            </w:pPr>
          </w:p>
        </w:tc>
        <w:tc>
          <w:tcPr>
            <w:tcW w:w="1517" w:type="dxa"/>
            <w:vMerge/>
            <w:tcBorders>
              <w:bottom w:val="single" w:sz="4" w:space="0" w:color="auto"/>
            </w:tcBorders>
            <w:shd w:val="clear" w:color="auto" w:fill="CBEAC0"/>
          </w:tcPr>
          <w:p w14:paraId="62B53CCB" w14:textId="77777777" w:rsidR="00AD0423" w:rsidRPr="008A232C" w:rsidRDefault="00AD0423" w:rsidP="00BA5BF5">
            <w:pPr>
              <w:jc w:val="center"/>
              <w:rPr>
                <w:rFonts w:ascii="Times New Roman" w:hAnsi="Times New Roman" w:cs="Times New Roman"/>
                <w:b/>
                <w:bCs/>
                <w:sz w:val="20"/>
                <w:szCs w:val="20"/>
              </w:rPr>
            </w:pPr>
          </w:p>
        </w:tc>
        <w:tc>
          <w:tcPr>
            <w:tcW w:w="2160" w:type="dxa"/>
            <w:vMerge/>
            <w:tcBorders>
              <w:bottom w:val="single" w:sz="4" w:space="0" w:color="auto"/>
            </w:tcBorders>
            <w:shd w:val="clear" w:color="auto" w:fill="B0DFA1"/>
          </w:tcPr>
          <w:p w14:paraId="5DEA225E" w14:textId="77777777" w:rsidR="00AD0423" w:rsidRPr="008A232C" w:rsidRDefault="00AD0423" w:rsidP="00BA5BF5">
            <w:pPr>
              <w:jc w:val="center"/>
              <w:rPr>
                <w:rFonts w:ascii="Times New Roman" w:hAnsi="Times New Roman" w:cs="Times New Roman"/>
                <w:b/>
                <w:bCs/>
                <w:sz w:val="20"/>
                <w:szCs w:val="20"/>
              </w:rPr>
            </w:pPr>
          </w:p>
        </w:tc>
        <w:tc>
          <w:tcPr>
            <w:tcW w:w="2250" w:type="dxa"/>
            <w:vMerge/>
            <w:tcBorders>
              <w:bottom w:val="single" w:sz="4" w:space="0" w:color="auto"/>
            </w:tcBorders>
            <w:shd w:val="clear" w:color="auto" w:fill="55A839"/>
          </w:tcPr>
          <w:p w14:paraId="7A355C31" w14:textId="77777777" w:rsidR="00AD0423" w:rsidRPr="00293ADA" w:rsidRDefault="00AD0423" w:rsidP="00BA5BF5">
            <w:pPr>
              <w:jc w:val="center"/>
              <w:rPr>
                <w:rFonts w:ascii="Times New Roman" w:hAnsi="Times New Roman" w:cs="Times New Roman"/>
                <w:b/>
                <w:bCs/>
                <w:color w:val="FFFFFF" w:themeColor="background1"/>
                <w:sz w:val="20"/>
                <w:szCs w:val="20"/>
              </w:rPr>
            </w:pPr>
          </w:p>
        </w:tc>
        <w:tc>
          <w:tcPr>
            <w:tcW w:w="2790" w:type="dxa"/>
            <w:vMerge/>
            <w:tcBorders>
              <w:bottom w:val="single" w:sz="4" w:space="0" w:color="auto"/>
              <w:right w:val="nil"/>
            </w:tcBorders>
            <w:shd w:val="clear" w:color="auto" w:fill="387026"/>
          </w:tcPr>
          <w:p w14:paraId="6C1EC127" w14:textId="77777777" w:rsidR="00AD0423" w:rsidRPr="00293ADA" w:rsidRDefault="00AD0423" w:rsidP="00BA5BF5">
            <w:pPr>
              <w:jc w:val="center"/>
              <w:rPr>
                <w:rFonts w:ascii="Times New Roman" w:hAnsi="Times New Roman" w:cs="Times New Roman"/>
                <w:b/>
                <w:bCs/>
                <w:color w:val="FFFFFF" w:themeColor="background1"/>
                <w:sz w:val="20"/>
                <w:szCs w:val="20"/>
              </w:rPr>
            </w:pPr>
          </w:p>
        </w:tc>
        <w:tc>
          <w:tcPr>
            <w:tcW w:w="4513" w:type="dxa"/>
            <w:gridSpan w:val="3"/>
            <w:vAlign w:val="center"/>
          </w:tcPr>
          <w:p w14:paraId="6E35D97B" w14:textId="0E74BDE3" w:rsidR="00AD0423" w:rsidRDefault="00AD0423" w:rsidP="00AD0423">
            <w:pPr>
              <w:pStyle w:val="ListParagraph"/>
              <w:ind w:left="288"/>
              <w:jc w:val="center"/>
              <w:rPr>
                <w:rFonts w:ascii="Times New Roman" w:hAnsi="Times New Roman" w:cs="Times New Roman"/>
                <w:color w:val="000000" w:themeColor="text1"/>
                <w:sz w:val="20"/>
                <w:szCs w:val="20"/>
              </w:rPr>
            </w:pPr>
            <w:r>
              <w:rPr>
                <w:rFonts w:ascii="Times New Roman" w:hAnsi="Times New Roman" w:cs="Times New Roman"/>
                <w:b/>
                <w:sz w:val="20"/>
                <w:szCs w:val="20"/>
              </w:rPr>
              <w:t xml:space="preserve">WMO SSM-CD Rating and </w:t>
            </w:r>
            <w:r w:rsidRPr="00EC2117">
              <w:rPr>
                <w:rFonts w:ascii="Times New Roman" w:hAnsi="Times New Roman" w:cs="Times New Roman"/>
                <w:b/>
                <w:sz w:val="20"/>
                <w:szCs w:val="20"/>
              </w:rPr>
              <w:t>Justification or Evidence</w:t>
            </w:r>
          </w:p>
        </w:tc>
        <w:tc>
          <w:tcPr>
            <w:tcW w:w="2417" w:type="dxa"/>
            <w:vAlign w:val="center"/>
          </w:tcPr>
          <w:p w14:paraId="245AF14C" w14:textId="7CAB3AAB" w:rsidR="00AD0423" w:rsidRPr="00AD0423" w:rsidRDefault="00AD0423" w:rsidP="00AD0423">
            <w:pPr>
              <w:tabs>
                <w:tab w:val="left" w:pos="2730"/>
              </w:tabs>
              <w:jc w:val="center"/>
              <w:rPr>
                <w:b/>
              </w:rPr>
            </w:pPr>
            <w:r w:rsidRPr="00AD0423">
              <w:rPr>
                <w:b/>
              </w:rPr>
              <w:t>Comments</w:t>
            </w:r>
          </w:p>
        </w:tc>
      </w:tr>
      <w:tr w:rsidR="003473A7" w14:paraId="6B848022" w14:textId="77777777" w:rsidTr="003E584E">
        <w:trPr>
          <w:gridAfter w:val="1"/>
          <w:wAfter w:w="13" w:type="dxa"/>
        </w:trPr>
        <w:tc>
          <w:tcPr>
            <w:tcW w:w="1782" w:type="dxa"/>
            <w:tcBorders>
              <w:top w:val="single" w:sz="4" w:space="0" w:color="auto"/>
              <w:left w:val="single" w:sz="4" w:space="0" w:color="auto"/>
              <w:bottom w:val="single" w:sz="4" w:space="0" w:color="auto"/>
              <w:right w:val="single" w:sz="4" w:space="0" w:color="auto"/>
            </w:tcBorders>
            <w:shd w:val="clear" w:color="auto" w:fill="auto"/>
          </w:tcPr>
          <w:p w14:paraId="7085445E" w14:textId="64C947FF" w:rsidR="003473A7" w:rsidRPr="003E584E" w:rsidRDefault="003473A7" w:rsidP="003473A7">
            <w:pPr>
              <w:jc w:val="center"/>
              <w:rPr>
                <w:rFonts w:ascii="Times New Roman" w:hAnsi="Times New Roman" w:cs="Times New Roman"/>
                <w:b/>
                <w:bCs/>
                <w:i/>
                <w:iCs/>
                <w:sz w:val="18"/>
                <w:szCs w:val="18"/>
              </w:rPr>
            </w:pPr>
            <w:r w:rsidRPr="003E584E">
              <w:rPr>
                <w:rFonts w:ascii="Times New Roman" w:hAnsi="Times New Roman" w:cs="Times New Roman"/>
                <w:b/>
                <w:bCs/>
                <w:i/>
                <w:iCs/>
                <w:sz w:val="18"/>
                <w:szCs w:val="18"/>
              </w:rPr>
              <w:t>Preservation</w:t>
            </w:r>
          </w:p>
        </w:tc>
        <w:tc>
          <w:tcPr>
            <w:tcW w:w="1363" w:type="dxa"/>
            <w:tcBorders>
              <w:top w:val="single" w:sz="4" w:space="0" w:color="auto"/>
              <w:left w:val="single" w:sz="4" w:space="0" w:color="auto"/>
              <w:bottom w:val="single" w:sz="4" w:space="0" w:color="auto"/>
              <w:right w:val="single" w:sz="4" w:space="0" w:color="auto"/>
            </w:tcBorders>
            <w:shd w:val="clear" w:color="auto" w:fill="auto"/>
          </w:tcPr>
          <w:p w14:paraId="439CB1B3" w14:textId="48C7033B" w:rsidR="003473A7" w:rsidRPr="003473A7" w:rsidRDefault="003473A7" w:rsidP="003473A7">
            <w:pPr>
              <w:jc w:val="center"/>
              <w:rPr>
                <w:rFonts w:ascii="Times New Roman" w:hAnsi="Times New Roman" w:cs="Times New Roman"/>
                <w:b/>
                <w:bCs/>
                <w:sz w:val="18"/>
                <w:szCs w:val="18"/>
              </w:rPr>
            </w:pPr>
            <w:r w:rsidRPr="003473A7">
              <w:rPr>
                <w:rFonts w:ascii="Times New Roman" w:hAnsi="Times New Roman" w:cs="Times New Roman"/>
                <w:sz w:val="18"/>
                <w:szCs w:val="18"/>
              </w:rPr>
              <w:t>Any storage location; Data only; Lack of systematic data backup.</w:t>
            </w:r>
          </w:p>
        </w:tc>
        <w:tc>
          <w:tcPr>
            <w:tcW w:w="1517" w:type="dxa"/>
            <w:tcBorders>
              <w:top w:val="single" w:sz="4" w:space="0" w:color="auto"/>
              <w:left w:val="single" w:sz="4" w:space="0" w:color="auto"/>
              <w:bottom w:val="single" w:sz="4" w:space="0" w:color="auto"/>
              <w:right w:val="single" w:sz="4" w:space="0" w:color="auto"/>
            </w:tcBorders>
            <w:shd w:val="clear" w:color="auto" w:fill="auto"/>
          </w:tcPr>
          <w:p w14:paraId="6D59FB10" w14:textId="76895030" w:rsidR="003473A7" w:rsidRPr="003473A7" w:rsidRDefault="003473A7" w:rsidP="003473A7">
            <w:pPr>
              <w:jc w:val="center"/>
              <w:rPr>
                <w:rFonts w:ascii="Times New Roman" w:hAnsi="Times New Roman" w:cs="Times New Roman"/>
                <w:bCs/>
                <w:color w:val="000000" w:themeColor="text1"/>
                <w:sz w:val="18"/>
                <w:szCs w:val="18"/>
              </w:rPr>
            </w:pPr>
            <w:r w:rsidRPr="003473A7">
              <w:rPr>
                <w:rFonts w:ascii="Times New Roman" w:hAnsi="Times New Roman" w:cs="Times New Roman"/>
                <w:sz w:val="18"/>
                <w:szCs w:val="18"/>
              </w:rPr>
              <w:t xml:space="preserve">Non-designated </w:t>
            </w:r>
            <w:proofErr w:type="gramStart"/>
            <w:r w:rsidRPr="003473A7">
              <w:rPr>
                <w:rFonts w:ascii="Times New Roman" w:hAnsi="Times New Roman" w:cs="Times New Roman"/>
                <w:sz w:val="18"/>
                <w:szCs w:val="18"/>
              </w:rPr>
              <w:t>repository;</w:t>
            </w:r>
            <w:proofErr w:type="gramEnd"/>
            <w:r w:rsidRPr="003473A7">
              <w:rPr>
                <w:rFonts w:ascii="Times New Roman" w:hAnsi="Times New Roman" w:cs="Times New Roman"/>
                <w:sz w:val="18"/>
                <w:szCs w:val="18"/>
              </w:rPr>
              <w:t xml:space="preserve"> Data backed up systematically.</w:t>
            </w: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30018941" w14:textId="11A40DB5" w:rsidR="003473A7" w:rsidRPr="003473A7" w:rsidRDefault="003473A7" w:rsidP="003473A7">
            <w:pPr>
              <w:jc w:val="center"/>
              <w:rPr>
                <w:rFonts w:ascii="Times New Roman" w:hAnsi="Times New Roman" w:cs="Times New Roman"/>
                <w:bCs/>
                <w:color w:val="000000" w:themeColor="text1"/>
                <w:sz w:val="18"/>
                <w:szCs w:val="18"/>
              </w:rPr>
            </w:pPr>
            <w:r w:rsidRPr="003473A7">
              <w:rPr>
                <w:rFonts w:ascii="Times New Roman" w:hAnsi="Times New Roman" w:cs="Times New Roman"/>
                <w:sz w:val="18"/>
                <w:szCs w:val="18"/>
              </w:rPr>
              <w:t xml:space="preserve">Designated </w:t>
            </w:r>
            <w:proofErr w:type="gramStart"/>
            <w:r w:rsidRPr="003473A7">
              <w:rPr>
                <w:rFonts w:ascii="Times New Roman" w:hAnsi="Times New Roman" w:cs="Times New Roman"/>
                <w:sz w:val="18"/>
                <w:szCs w:val="18"/>
              </w:rPr>
              <w:t>archive;</w:t>
            </w:r>
            <w:proofErr w:type="gramEnd"/>
            <w:r w:rsidRPr="003473A7">
              <w:rPr>
                <w:rFonts w:ascii="Times New Roman" w:hAnsi="Times New Roman" w:cs="Times New Roman"/>
                <w:sz w:val="18"/>
                <w:szCs w:val="18"/>
              </w:rPr>
              <w:t xml:space="preserve"> Basic retention policy publicly defined. </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45FB4094" w14:textId="0FDB7BDB" w:rsidR="003473A7" w:rsidRPr="003473A7" w:rsidRDefault="003473A7" w:rsidP="003473A7">
            <w:pPr>
              <w:jc w:val="center"/>
              <w:rPr>
                <w:rFonts w:ascii="Times New Roman" w:hAnsi="Times New Roman" w:cs="Times New Roman"/>
                <w:bCs/>
                <w:color w:val="000000" w:themeColor="text1"/>
                <w:sz w:val="18"/>
                <w:szCs w:val="18"/>
              </w:rPr>
            </w:pPr>
            <w:r w:rsidRPr="003473A7">
              <w:rPr>
                <w:rFonts w:ascii="Times New Roman" w:hAnsi="Times New Roman" w:cs="Times New Roman"/>
                <w:sz w:val="18"/>
                <w:szCs w:val="18"/>
              </w:rPr>
              <w:t xml:space="preserve">Level 3 + conforming to community archiving standards. Comprehensive retention policy defined and implemented. </w:t>
            </w:r>
          </w:p>
        </w:tc>
        <w:tc>
          <w:tcPr>
            <w:tcW w:w="2790" w:type="dxa"/>
            <w:tcBorders>
              <w:top w:val="single" w:sz="4" w:space="0" w:color="auto"/>
              <w:left w:val="single" w:sz="4" w:space="0" w:color="auto"/>
              <w:bottom w:val="single" w:sz="4" w:space="0" w:color="auto"/>
              <w:right w:val="single" w:sz="4" w:space="0" w:color="auto"/>
            </w:tcBorders>
            <w:shd w:val="clear" w:color="auto" w:fill="auto"/>
          </w:tcPr>
          <w:p w14:paraId="52E94FEC" w14:textId="7CDD016E" w:rsidR="003473A7" w:rsidRPr="003473A7" w:rsidRDefault="003473A7" w:rsidP="003473A7">
            <w:pPr>
              <w:jc w:val="center"/>
              <w:rPr>
                <w:rFonts w:ascii="Times New Roman" w:hAnsi="Times New Roman" w:cs="Times New Roman"/>
                <w:bCs/>
                <w:color w:val="000000" w:themeColor="text1"/>
                <w:sz w:val="18"/>
                <w:szCs w:val="18"/>
              </w:rPr>
            </w:pPr>
            <w:r w:rsidRPr="003473A7">
              <w:rPr>
                <w:rFonts w:ascii="Times New Roman" w:hAnsi="Times New Roman" w:cs="Times New Roman"/>
                <w:color w:val="000000"/>
                <w:sz w:val="18"/>
                <w:szCs w:val="18"/>
              </w:rPr>
              <w:t>Level 4 + archiving process performance controlled, measured, and audited; Future archiving standard changes planned.</w:t>
            </w:r>
          </w:p>
        </w:tc>
        <w:tc>
          <w:tcPr>
            <w:tcW w:w="4500" w:type="dxa"/>
            <w:gridSpan w:val="2"/>
            <w:tcBorders>
              <w:left w:val="single" w:sz="4" w:space="0" w:color="auto"/>
            </w:tcBorders>
          </w:tcPr>
          <w:p w14:paraId="5BABE8A0" w14:textId="7F049D11" w:rsidR="003473A7" w:rsidRPr="006F47F5" w:rsidRDefault="003473A7" w:rsidP="003473A7">
            <w:pPr>
              <w:pStyle w:val="ListParagraph"/>
              <w:numPr>
                <w:ilvl w:val="0"/>
                <w:numId w:val="29"/>
              </w:numPr>
              <w:jc w:val="center"/>
              <w:rPr>
                <w:rFonts w:ascii="Times New Roman" w:hAnsi="Times New Roman" w:cs="Times New Roman"/>
                <w:b/>
                <w:color w:val="FF0000"/>
                <w:sz w:val="18"/>
                <w:szCs w:val="18"/>
              </w:rPr>
            </w:pPr>
            <w:r>
              <w:rPr>
                <w:rFonts w:ascii="Times New Roman" w:hAnsi="Times New Roman" w:cs="Times New Roman"/>
                <w:b/>
                <w:color w:val="FF0000"/>
                <w:sz w:val="18"/>
                <w:szCs w:val="18"/>
              </w:rPr>
              <w:t>Level</w:t>
            </w:r>
          </w:p>
        </w:tc>
        <w:tc>
          <w:tcPr>
            <w:tcW w:w="2430" w:type="dxa"/>
            <w:gridSpan w:val="2"/>
          </w:tcPr>
          <w:p w14:paraId="6D081E6F" w14:textId="77777777" w:rsidR="003473A7" w:rsidRPr="00B40B02" w:rsidRDefault="003473A7" w:rsidP="003473A7">
            <w:pPr>
              <w:pStyle w:val="ListParagraph"/>
              <w:ind w:left="288"/>
              <w:rPr>
                <w:rFonts w:ascii="Times New Roman" w:hAnsi="Times New Roman" w:cs="Times New Roman"/>
                <w:color w:val="000000" w:themeColor="text1"/>
                <w:sz w:val="18"/>
                <w:szCs w:val="18"/>
              </w:rPr>
            </w:pPr>
          </w:p>
        </w:tc>
      </w:tr>
      <w:tr w:rsidR="004331B0" w14:paraId="6C195066" w14:textId="77777777" w:rsidTr="00FA5EB9">
        <w:trPr>
          <w:gridAfter w:val="1"/>
          <w:wAfter w:w="13" w:type="dxa"/>
        </w:trPr>
        <w:tc>
          <w:tcPr>
            <w:tcW w:w="1782" w:type="dxa"/>
            <w:tcBorders>
              <w:top w:val="single" w:sz="4" w:space="0" w:color="auto"/>
            </w:tcBorders>
          </w:tcPr>
          <w:p w14:paraId="1EDE22C0" w14:textId="704B1A93" w:rsidR="004331B0" w:rsidRPr="00A156AA" w:rsidRDefault="004331B0" w:rsidP="004331B0">
            <w:pPr>
              <w:jc w:val="center"/>
              <w:rPr>
                <w:rFonts w:ascii="Times New Roman" w:hAnsi="Times New Roman" w:cs="Times New Roman"/>
                <w:b/>
                <w:bCs/>
                <w:i/>
                <w:iCs/>
                <w:sz w:val="18"/>
                <w:szCs w:val="18"/>
              </w:rPr>
            </w:pPr>
            <w:r w:rsidRPr="00A156AA">
              <w:rPr>
                <w:rFonts w:ascii="Times New Roman" w:hAnsi="Times New Roman" w:cs="Times New Roman"/>
                <w:b/>
                <w:bCs/>
                <w:i/>
                <w:iCs/>
                <w:sz w:val="18"/>
                <w:szCs w:val="18"/>
              </w:rPr>
              <w:t>Metadata</w:t>
            </w:r>
          </w:p>
        </w:tc>
        <w:tc>
          <w:tcPr>
            <w:tcW w:w="1363" w:type="dxa"/>
            <w:tcBorders>
              <w:top w:val="single" w:sz="4" w:space="0" w:color="auto"/>
            </w:tcBorders>
            <w:shd w:val="clear" w:color="auto" w:fill="FFFFFF" w:themeFill="background1"/>
          </w:tcPr>
          <w:p w14:paraId="4AE7E0A3" w14:textId="298789B8" w:rsidR="004331B0" w:rsidRPr="00A156AA" w:rsidRDefault="004331B0" w:rsidP="004331B0">
            <w:pPr>
              <w:jc w:val="center"/>
              <w:rPr>
                <w:rFonts w:ascii="Times New Roman" w:hAnsi="Times New Roman" w:cs="Times New Roman"/>
                <w:sz w:val="18"/>
                <w:szCs w:val="18"/>
              </w:rPr>
            </w:pPr>
            <w:r w:rsidRPr="00A156AA">
              <w:rPr>
                <w:rFonts w:ascii="Times New Roman" w:hAnsi="Times New Roman" w:cs="Times New Roman"/>
                <w:sz w:val="18"/>
                <w:szCs w:val="18"/>
              </w:rPr>
              <w:t xml:space="preserve">Collection-level metadata not publicly </w:t>
            </w:r>
            <w:r w:rsidRPr="00A156AA">
              <w:rPr>
                <w:rFonts w:ascii="Times New Roman" w:hAnsi="Times New Roman" w:cs="Times New Roman"/>
                <w:sz w:val="18"/>
                <w:szCs w:val="18"/>
              </w:rPr>
              <w:lastRenderedPageBreak/>
              <w:t>available and/or not usable.</w:t>
            </w:r>
          </w:p>
        </w:tc>
        <w:tc>
          <w:tcPr>
            <w:tcW w:w="1517" w:type="dxa"/>
            <w:tcBorders>
              <w:top w:val="single" w:sz="4" w:space="0" w:color="auto"/>
            </w:tcBorders>
            <w:shd w:val="clear" w:color="auto" w:fill="FFFFFF" w:themeFill="background1"/>
          </w:tcPr>
          <w:p w14:paraId="3CA1B298" w14:textId="5A6E03C1" w:rsidR="004331B0" w:rsidRPr="00A156AA" w:rsidRDefault="004331B0" w:rsidP="004331B0">
            <w:pPr>
              <w:jc w:val="center"/>
              <w:rPr>
                <w:rFonts w:ascii="Times New Roman" w:hAnsi="Times New Roman" w:cs="Times New Roman"/>
                <w:bCs/>
                <w:color w:val="000000" w:themeColor="text1"/>
                <w:sz w:val="18"/>
                <w:szCs w:val="18"/>
              </w:rPr>
            </w:pPr>
            <w:r w:rsidRPr="00A156AA">
              <w:rPr>
                <w:rFonts w:ascii="Times New Roman" w:hAnsi="Times New Roman" w:cs="Times New Roman"/>
                <w:sz w:val="18"/>
                <w:szCs w:val="18"/>
              </w:rPr>
              <w:lastRenderedPageBreak/>
              <w:t xml:space="preserve">Limited collection-level metadata publicly </w:t>
            </w:r>
            <w:r w:rsidRPr="00A156AA">
              <w:rPr>
                <w:rFonts w:ascii="Times New Roman" w:hAnsi="Times New Roman" w:cs="Times New Roman"/>
                <w:sz w:val="18"/>
                <w:szCs w:val="18"/>
              </w:rPr>
              <w:lastRenderedPageBreak/>
              <w:t>available; Conforming to community-standard; Basic characteristics of dataset.</w:t>
            </w:r>
          </w:p>
        </w:tc>
        <w:tc>
          <w:tcPr>
            <w:tcW w:w="2160" w:type="dxa"/>
            <w:tcBorders>
              <w:top w:val="single" w:sz="4" w:space="0" w:color="auto"/>
            </w:tcBorders>
            <w:shd w:val="clear" w:color="auto" w:fill="FFFFFF" w:themeFill="background1"/>
          </w:tcPr>
          <w:p w14:paraId="224D41D8" w14:textId="255B09F9" w:rsidR="004331B0" w:rsidRPr="00A156AA" w:rsidRDefault="004331B0" w:rsidP="004331B0">
            <w:pPr>
              <w:jc w:val="center"/>
              <w:rPr>
                <w:rFonts w:ascii="Times New Roman" w:hAnsi="Times New Roman" w:cs="Times New Roman"/>
                <w:bCs/>
                <w:color w:val="000000" w:themeColor="text1"/>
                <w:sz w:val="18"/>
                <w:szCs w:val="18"/>
              </w:rPr>
            </w:pPr>
            <w:r w:rsidRPr="00A156AA">
              <w:rPr>
                <w:rFonts w:ascii="Times New Roman" w:hAnsi="Times New Roman" w:cs="Times New Roman"/>
                <w:sz w:val="18"/>
                <w:szCs w:val="18"/>
              </w:rPr>
              <w:lastRenderedPageBreak/>
              <w:t xml:space="preserve">Level 2 + conforming to international standards in most aspects; limited </w:t>
            </w:r>
            <w:r w:rsidRPr="00A156AA">
              <w:rPr>
                <w:rFonts w:ascii="Times New Roman" w:hAnsi="Times New Roman" w:cs="Times New Roman"/>
                <w:sz w:val="18"/>
                <w:szCs w:val="18"/>
              </w:rPr>
              <w:lastRenderedPageBreak/>
              <w:t>quality and provenance metadata.</w:t>
            </w:r>
          </w:p>
        </w:tc>
        <w:tc>
          <w:tcPr>
            <w:tcW w:w="2250" w:type="dxa"/>
            <w:tcBorders>
              <w:top w:val="single" w:sz="4" w:space="0" w:color="auto"/>
            </w:tcBorders>
            <w:shd w:val="clear" w:color="auto" w:fill="FFFFFF" w:themeFill="background1"/>
          </w:tcPr>
          <w:p w14:paraId="08E3C008" w14:textId="2E8A3558" w:rsidR="004331B0" w:rsidRPr="00A156AA" w:rsidRDefault="004331B0" w:rsidP="004331B0">
            <w:pPr>
              <w:jc w:val="center"/>
              <w:rPr>
                <w:rFonts w:ascii="Times New Roman" w:hAnsi="Times New Roman" w:cs="Times New Roman"/>
                <w:bCs/>
                <w:color w:val="000000" w:themeColor="text1"/>
                <w:sz w:val="18"/>
                <w:szCs w:val="18"/>
              </w:rPr>
            </w:pPr>
            <w:r w:rsidRPr="00A156AA">
              <w:rPr>
                <w:rFonts w:ascii="Times New Roman" w:hAnsi="Times New Roman" w:cs="Times New Roman"/>
                <w:sz w:val="18"/>
                <w:szCs w:val="18"/>
              </w:rPr>
              <w:lastRenderedPageBreak/>
              <w:t xml:space="preserve">Fully compliant with international standards; Rich metadata content; Basic </w:t>
            </w:r>
            <w:r w:rsidRPr="00A156AA">
              <w:rPr>
                <w:rFonts w:ascii="Times New Roman" w:hAnsi="Times New Roman" w:cs="Times New Roman"/>
                <w:sz w:val="18"/>
                <w:szCs w:val="18"/>
              </w:rPr>
              <w:lastRenderedPageBreak/>
              <w:t xml:space="preserve">granule-level metadata; Support dataset provenance. </w:t>
            </w:r>
          </w:p>
        </w:tc>
        <w:tc>
          <w:tcPr>
            <w:tcW w:w="2790" w:type="dxa"/>
            <w:tcBorders>
              <w:top w:val="single" w:sz="4" w:space="0" w:color="auto"/>
              <w:right w:val="nil"/>
            </w:tcBorders>
            <w:shd w:val="clear" w:color="auto" w:fill="FFFFFF" w:themeFill="background1"/>
          </w:tcPr>
          <w:p w14:paraId="244AAE1A" w14:textId="6EAD239A" w:rsidR="004331B0" w:rsidRPr="00A156AA" w:rsidRDefault="004331B0" w:rsidP="004331B0">
            <w:pPr>
              <w:jc w:val="center"/>
              <w:rPr>
                <w:rFonts w:ascii="Times New Roman" w:hAnsi="Times New Roman" w:cs="Times New Roman"/>
                <w:bCs/>
                <w:color w:val="000000" w:themeColor="text1"/>
                <w:sz w:val="18"/>
                <w:szCs w:val="18"/>
              </w:rPr>
            </w:pPr>
            <w:r w:rsidRPr="00A156AA">
              <w:rPr>
                <w:rFonts w:ascii="Times New Roman" w:hAnsi="Times New Roman" w:cs="Times New Roman"/>
                <w:sz w:val="18"/>
                <w:szCs w:val="18"/>
              </w:rPr>
              <w:lastRenderedPageBreak/>
              <w:t xml:space="preserve">Level 4 + comprehensive granule-level metadata; Metadata quality controlled and </w:t>
            </w:r>
            <w:proofErr w:type="gramStart"/>
            <w:r w:rsidRPr="00A156AA">
              <w:rPr>
                <w:rFonts w:ascii="Times New Roman" w:hAnsi="Times New Roman" w:cs="Times New Roman"/>
                <w:sz w:val="18"/>
                <w:szCs w:val="18"/>
              </w:rPr>
              <w:t>Regularly</w:t>
            </w:r>
            <w:proofErr w:type="gramEnd"/>
            <w:r w:rsidRPr="00A156AA">
              <w:rPr>
                <w:rFonts w:ascii="Times New Roman" w:hAnsi="Times New Roman" w:cs="Times New Roman"/>
                <w:sz w:val="18"/>
                <w:szCs w:val="18"/>
              </w:rPr>
              <w:t xml:space="preserve"> updated </w:t>
            </w:r>
          </w:p>
        </w:tc>
        <w:tc>
          <w:tcPr>
            <w:tcW w:w="4500" w:type="dxa"/>
            <w:gridSpan w:val="2"/>
          </w:tcPr>
          <w:p w14:paraId="6005E1F4" w14:textId="549F1FB3" w:rsidR="004331B0" w:rsidRPr="006F47F5" w:rsidRDefault="004331B0" w:rsidP="004331B0">
            <w:pPr>
              <w:pStyle w:val="ListParagraph"/>
              <w:numPr>
                <w:ilvl w:val="0"/>
                <w:numId w:val="29"/>
              </w:numPr>
              <w:jc w:val="center"/>
              <w:rPr>
                <w:rFonts w:ascii="Times New Roman" w:hAnsi="Times New Roman" w:cs="Times New Roman"/>
                <w:b/>
                <w:color w:val="FF0000"/>
                <w:sz w:val="18"/>
                <w:szCs w:val="18"/>
              </w:rPr>
            </w:pPr>
            <w:r>
              <w:rPr>
                <w:rFonts w:ascii="Times New Roman" w:hAnsi="Times New Roman" w:cs="Times New Roman"/>
                <w:b/>
                <w:color w:val="FF0000"/>
                <w:sz w:val="18"/>
                <w:szCs w:val="18"/>
              </w:rPr>
              <w:t>Level</w:t>
            </w:r>
          </w:p>
        </w:tc>
        <w:tc>
          <w:tcPr>
            <w:tcW w:w="2430" w:type="dxa"/>
            <w:gridSpan w:val="2"/>
          </w:tcPr>
          <w:p w14:paraId="5CBA248E" w14:textId="77777777" w:rsidR="004331B0" w:rsidRPr="00B40B02" w:rsidRDefault="004331B0" w:rsidP="004331B0">
            <w:pPr>
              <w:pStyle w:val="ListParagraph"/>
              <w:ind w:left="288"/>
              <w:rPr>
                <w:rFonts w:ascii="Times New Roman" w:hAnsi="Times New Roman" w:cs="Times New Roman"/>
                <w:color w:val="000000" w:themeColor="text1"/>
                <w:sz w:val="18"/>
                <w:szCs w:val="18"/>
              </w:rPr>
            </w:pPr>
          </w:p>
        </w:tc>
      </w:tr>
      <w:tr w:rsidR="001152F2" w14:paraId="03D225C4" w14:textId="77777777" w:rsidTr="00886CAD">
        <w:trPr>
          <w:gridAfter w:val="1"/>
          <w:wAfter w:w="13" w:type="dxa"/>
        </w:trPr>
        <w:tc>
          <w:tcPr>
            <w:tcW w:w="1782" w:type="dxa"/>
          </w:tcPr>
          <w:p w14:paraId="68FB21F7" w14:textId="74676FBC" w:rsidR="001152F2" w:rsidRPr="001152F2" w:rsidRDefault="001152F2" w:rsidP="001152F2">
            <w:pPr>
              <w:jc w:val="center"/>
              <w:rPr>
                <w:rFonts w:ascii="Times New Roman" w:hAnsi="Times New Roman" w:cs="Times New Roman"/>
                <w:b/>
                <w:bCs/>
                <w:i/>
                <w:iCs/>
                <w:sz w:val="18"/>
                <w:szCs w:val="18"/>
              </w:rPr>
            </w:pPr>
            <w:r w:rsidRPr="001152F2">
              <w:rPr>
                <w:rFonts w:ascii="Times New Roman" w:hAnsi="Times New Roman" w:cs="Times New Roman"/>
                <w:b/>
                <w:bCs/>
                <w:i/>
                <w:iCs/>
                <w:sz w:val="18"/>
                <w:szCs w:val="18"/>
              </w:rPr>
              <w:t>Governance</w:t>
            </w:r>
          </w:p>
        </w:tc>
        <w:tc>
          <w:tcPr>
            <w:tcW w:w="1363" w:type="dxa"/>
            <w:shd w:val="clear" w:color="auto" w:fill="FFFFFF" w:themeFill="background1"/>
          </w:tcPr>
          <w:p w14:paraId="0552DE78" w14:textId="2872C713" w:rsidR="001152F2" w:rsidRPr="001152F2" w:rsidRDefault="001152F2" w:rsidP="001152F2">
            <w:pPr>
              <w:jc w:val="center"/>
              <w:rPr>
                <w:rFonts w:ascii="Times New Roman" w:hAnsi="Times New Roman" w:cs="Times New Roman"/>
                <w:sz w:val="18"/>
                <w:szCs w:val="18"/>
              </w:rPr>
            </w:pPr>
            <w:r w:rsidRPr="001152F2">
              <w:rPr>
                <w:rFonts w:ascii="Times New Roman" w:hAnsi="Times New Roman" w:cs="Times New Roman"/>
                <w:sz w:val="18"/>
                <w:szCs w:val="18"/>
              </w:rPr>
              <w:t>Responsibility is not defined; No person is assigned.</w:t>
            </w:r>
          </w:p>
        </w:tc>
        <w:tc>
          <w:tcPr>
            <w:tcW w:w="1517" w:type="dxa"/>
            <w:shd w:val="clear" w:color="auto" w:fill="FFFFFF" w:themeFill="background1"/>
          </w:tcPr>
          <w:p w14:paraId="572D5DFC" w14:textId="39417701" w:rsidR="001152F2" w:rsidRPr="001152F2" w:rsidRDefault="001152F2" w:rsidP="001152F2">
            <w:pPr>
              <w:jc w:val="center"/>
              <w:rPr>
                <w:rFonts w:ascii="Times New Roman" w:hAnsi="Times New Roman" w:cs="Times New Roman"/>
                <w:bCs/>
                <w:color w:val="000000" w:themeColor="text1"/>
                <w:sz w:val="18"/>
                <w:szCs w:val="18"/>
              </w:rPr>
            </w:pPr>
            <w:r w:rsidRPr="001152F2">
              <w:rPr>
                <w:rFonts w:ascii="Times New Roman" w:hAnsi="Times New Roman" w:cs="Times New Roman"/>
                <w:sz w:val="18"/>
                <w:szCs w:val="18"/>
              </w:rPr>
              <w:t>Responsible entity is identified; Accountability and competency are not well-defined.</w:t>
            </w:r>
          </w:p>
        </w:tc>
        <w:tc>
          <w:tcPr>
            <w:tcW w:w="2160" w:type="dxa"/>
            <w:shd w:val="clear" w:color="auto" w:fill="FFFFFF" w:themeFill="background1"/>
          </w:tcPr>
          <w:p w14:paraId="027B75D3" w14:textId="6B1E18F4" w:rsidR="001152F2" w:rsidRPr="001152F2" w:rsidRDefault="001152F2" w:rsidP="001152F2">
            <w:pPr>
              <w:jc w:val="center"/>
              <w:rPr>
                <w:rFonts w:ascii="Times New Roman" w:hAnsi="Times New Roman" w:cs="Times New Roman"/>
                <w:bCs/>
                <w:color w:val="000000" w:themeColor="text1"/>
                <w:sz w:val="18"/>
                <w:szCs w:val="18"/>
              </w:rPr>
            </w:pPr>
            <w:r w:rsidRPr="001152F2">
              <w:rPr>
                <w:rFonts w:ascii="Times New Roman" w:hAnsi="Times New Roman" w:cs="Times New Roman"/>
                <w:sz w:val="18"/>
                <w:szCs w:val="18"/>
              </w:rPr>
              <w:t>Responsibility/accountability and compliance mechanisms are defined; adhere well to data management competency standards; Processes established conforming to community standards.</w:t>
            </w:r>
          </w:p>
        </w:tc>
        <w:tc>
          <w:tcPr>
            <w:tcW w:w="2250" w:type="dxa"/>
            <w:shd w:val="clear" w:color="auto" w:fill="FFFFFF" w:themeFill="background1"/>
          </w:tcPr>
          <w:p w14:paraId="5563DAFF" w14:textId="10240C99" w:rsidR="001152F2" w:rsidRPr="001152F2" w:rsidRDefault="001152F2" w:rsidP="001152F2">
            <w:pPr>
              <w:jc w:val="center"/>
              <w:rPr>
                <w:rFonts w:ascii="Times New Roman" w:hAnsi="Times New Roman" w:cs="Times New Roman"/>
                <w:bCs/>
                <w:color w:val="000000" w:themeColor="text1"/>
                <w:sz w:val="18"/>
                <w:szCs w:val="18"/>
              </w:rPr>
            </w:pPr>
            <w:r w:rsidRPr="001152F2">
              <w:rPr>
                <w:rFonts w:ascii="Times New Roman" w:hAnsi="Times New Roman" w:cs="Times New Roman"/>
                <w:sz w:val="18"/>
                <w:szCs w:val="18"/>
              </w:rPr>
              <w:t>Level 3 + competency defined; Conforming to international standards; Auditable.</w:t>
            </w:r>
          </w:p>
        </w:tc>
        <w:tc>
          <w:tcPr>
            <w:tcW w:w="2790" w:type="dxa"/>
            <w:tcBorders>
              <w:right w:val="nil"/>
            </w:tcBorders>
            <w:shd w:val="clear" w:color="auto" w:fill="FFFFFF" w:themeFill="background1"/>
          </w:tcPr>
          <w:p w14:paraId="72D53D15" w14:textId="7F51EBA2" w:rsidR="001152F2" w:rsidRPr="001152F2" w:rsidRDefault="001152F2" w:rsidP="001152F2">
            <w:pPr>
              <w:jc w:val="center"/>
              <w:rPr>
                <w:rFonts w:ascii="Times New Roman" w:hAnsi="Times New Roman" w:cs="Times New Roman"/>
                <w:bCs/>
                <w:color w:val="000000" w:themeColor="text1"/>
                <w:sz w:val="18"/>
                <w:szCs w:val="18"/>
              </w:rPr>
            </w:pPr>
            <w:r w:rsidRPr="001152F2">
              <w:rPr>
                <w:rFonts w:ascii="Times New Roman" w:hAnsi="Times New Roman" w:cs="Times New Roman"/>
                <w:sz w:val="18"/>
                <w:szCs w:val="18"/>
              </w:rPr>
              <w:t>Level 4 + accountability and responsibility well-defined and fully compliant with international standards; transparent; Monitored and audited.</w:t>
            </w:r>
          </w:p>
        </w:tc>
        <w:tc>
          <w:tcPr>
            <w:tcW w:w="4500" w:type="dxa"/>
            <w:gridSpan w:val="2"/>
          </w:tcPr>
          <w:p w14:paraId="7995344E" w14:textId="27A80C54" w:rsidR="001152F2" w:rsidRPr="00DE6ACE" w:rsidRDefault="001152F2" w:rsidP="001152F2">
            <w:pPr>
              <w:pStyle w:val="ListParagraph"/>
              <w:numPr>
                <w:ilvl w:val="0"/>
                <w:numId w:val="29"/>
              </w:numPr>
              <w:jc w:val="center"/>
              <w:rPr>
                <w:rFonts w:ascii="Times New Roman" w:hAnsi="Times New Roman" w:cs="Times New Roman"/>
                <w:b/>
                <w:color w:val="FF0000"/>
                <w:sz w:val="18"/>
                <w:szCs w:val="18"/>
              </w:rPr>
            </w:pPr>
            <w:r>
              <w:rPr>
                <w:rFonts w:ascii="Times New Roman" w:hAnsi="Times New Roman" w:cs="Times New Roman"/>
                <w:b/>
                <w:color w:val="FF0000"/>
                <w:sz w:val="18"/>
                <w:szCs w:val="18"/>
              </w:rPr>
              <w:t>Level</w:t>
            </w:r>
          </w:p>
        </w:tc>
        <w:tc>
          <w:tcPr>
            <w:tcW w:w="2430" w:type="dxa"/>
            <w:gridSpan w:val="2"/>
          </w:tcPr>
          <w:p w14:paraId="6C0480E8" w14:textId="77777777" w:rsidR="001152F2" w:rsidRPr="00B40B02" w:rsidRDefault="001152F2" w:rsidP="001152F2">
            <w:pPr>
              <w:pStyle w:val="ListParagraph"/>
              <w:ind w:left="288"/>
              <w:rPr>
                <w:rFonts w:ascii="Times New Roman" w:hAnsi="Times New Roman" w:cs="Times New Roman"/>
                <w:color w:val="000000" w:themeColor="text1"/>
                <w:sz w:val="18"/>
                <w:szCs w:val="18"/>
              </w:rPr>
            </w:pPr>
          </w:p>
        </w:tc>
      </w:tr>
    </w:tbl>
    <w:p w14:paraId="6E81E40D" w14:textId="77777777" w:rsidR="0044336B" w:rsidRDefault="0044336B" w:rsidP="003A606F">
      <w:pPr>
        <w:spacing w:before="120" w:after="0"/>
        <w:rPr>
          <w:rFonts w:cs="Times New Roman"/>
          <w:b/>
          <w:noProof/>
          <w:sz w:val="32"/>
          <w:szCs w:val="32"/>
        </w:rPr>
      </w:pPr>
    </w:p>
    <w:tbl>
      <w:tblPr>
        <w:tblStyle w:val="TableGrid"/>
        <w:tblpPr w:leftFromText="180" w:rightFromText="180" w:vertAnchor="text" w:tblpY="1"/>
        <w:tblOverlap w:val="never"/>
        <w:tblW w:w="18792" w:type="dxa"/>
        <w:tblLayout w:type="fixed"/>
        <w:tblCellMar>
          <w:top w:w="72" w:type="dxa"/>
          <w:left w:w="72" w:type="dxa"/>
          <w:bottom w:w="72" w:type="dxa"/>
          <w:right w:w="72" w:type="dxa"/>
        </w:tblCellMar>
        <w:tblLook w:val="04A0" w:firstRow="1" w:lastRow="0" w:firstColumn="1" w:lastColumn="0" w:noHBand="0" w:noVBand="1"/>
      </w:tblPr>
      <w:tblGrid>
        <w:gridCol w:w="18792"/>
      </w:tblGrid>
      <w:tr w:rsidR="0044336B" w:rsidRPr="007A11D6" w14:paraId="1A00AB38" w14:textId="77777777" w:rsidTr="004E5649">
        <w:tc>
          <w:tcPr>
            <w:tcW w:w="18792" w:type="dxa"/>
            <w:shd w:val="clear" w:color="auto" w:fill="F2F2F2" w:themeFill="background1" w:themeFillShade="F2"/>
            <w:vAlign w:val="center"/>
          </w:tcPr>
          <w:p w14:paraId="484C19BA" w14:textId="04371438" w:rsidR="00B3111B" w:rsidRPr="00727AA8" w:rsidRDefault="00670B0F" w:rsidP="000C4570">
            <w:pPr>
              <w:spacing w:before="80"/>
              <w:rPr>
                <w:rFonts w:ascii="Times New Roman" w:hAnsi="Times New Roman" w:cs="Times New Roman"/>
                <w:b/>
                <w:sz w:val="24"/>
                <w:szCs w:val="24"/>
              </w:rPr>
            </w:pPr>
            <w:r>
              <w:rPr>
                <w:rFonts w:ascii="Times New Roman" w:hAnsi="Times New Roman" w:cs="Times New Roman"/>
                <w:b/>
                <w:sz w:val="24"/>
                <w:szCs w:val="24"/>
              </w:rPr>
              <w:t>Recommended</w:t>
            </w:r>
            <w:r w:rsidR="000E3EE8">
              <w:rPr>
                <w:rFonts w:ascii="Times New Roman" w:hAnsi="Times New Roman" w:cs="Times New Roman"/>
                <w:b/>
                <w:sz w:val="24"/>
                <w:szCs w:val="24"/>
              </w:rPr>
              <w:t xml:space="preserve"> citation for </w:t>
            </w:r>
            <w:r w:rsidR="001372F6">
              <w:rPr>
                <w:rFonts w:ascii="Times New Roman" w:hAnsi="Times New Roman" w:cs="Times New Roman"/>
                <w:b/>
                <w:sz w:val="24"/>
                <w:szCs w:val="24"/>
              </w:rPr>
              <w:t>th</w:t>
            </w:r>
            <w:r w:rsidR="00840573">
              <w:rPr>
                <w:rFonts w:ascii="Times New Roman" w:hAnsi="Times New Roman" w:cs="Times New Roman"/>
                <w:b/>
                <w:sz w:val="24"/>
                <w:szCs w:val="24"/>
              </w:rPr>
              <w:t xml:space="preserve">e </w:t>
            </w:r>
            <w:r w:rsidR="00152785">
              <w:rPr>
                <w:rFonts w:ascii="Times New Roman" w:hAnsi="Times New Roman" w:cs="Times New Roman"/>
                <w:b/>
                <w:sz w:val="24"/>
                <w:szCs w:val="24"/>
              </w:rPr>
              <w:t xml:space="preserve">WMO </w:t>
            </w:r>
            <w:r w:rsidR="00840573">
              <w:rPr>
                <w:rFonts w:ascii="Times New Roman" w:hAnsi="Times New Roman" w:cs="Times New Roman"/>
                <w:b/>
                <w:sz w:val="24"/>
                <w:szCs w:val="24"/>
              </w:rPr>
              <w:t>SMM-CD template</w:t>
            </w:r>
            <w:r w:rsidR="00B3111B" w:rsidRPr="00727AA8">
              <w:rPr>
                <w:rFonts w:ascii="Times New Roman" w:hAnsi="Times New Roman" w:cs="Times New Roman"/>
                <w:b/>
                <w:sz w:val="24"/>
                <w:szCs w:val="24"/>
              </w:rPr>
              <w:t>:</w:t>
            </w:r>
          </w:p>
          <w:p w14:paraId="66CA9CD2" w14:textId="3578B0BF" w:rsidR="00B3111B" w:rsidRPr="00727AA8" w:rsidRDefault="00B3111B" w:rsidP="00B3111B">
            <w:pPr>
              <w:spacing w:before="80"/>
              <w:rPr>
                <w:rFonts w:ascii="Times New Roman" w:hAnsi="Times New Roman" w:cs="Times New Roman"/>
                <w:sz w:val="24"/>
                <w:szCs w:val="24"/>
              </w:rPr>
            </w:pPr>
            <w:r>
              <w:rPr>
                <w:rFonts w:ascii="Times New Roman" w:hAnsi="Times New Roman" w:cs="Times New Roman"/>
                <w:sz w:val="24"/>
                <w:szCs w:val="24"/>
              </w:rPr>
              <w:t>Lief, C. and G. Peng, 201</w:t>
            </w:r>
            <w:r w:rsidR="00840573">
              <w:rPr>
                <w:rFonts w:ascii="Times New Roman" w:hAnsi="Times New Roman" w:cs="Times New Roman"/>
                <w:sz w:val="24"/>
                <w:szCs w:val="24"/>
              </w:rPr>
              <w:t>9</w:t>
            </w:r>
            <w:r>
              <w:rPr>
                <w:rFonts w:ascii="Times New Roman" w:hAnsi="Times New Roman" w:cs="Times New Roman"/>
                <w:sz w:val="24"/>
                <w:szCs w:val="24"/>
              </w:rPr>
              <w:t xml:space="preserve">: </w:t>
            </w:r>
            <w:r w:rsidRPr="00727AA8">
              <w:rPr>
                <w:rFonts w:ascii="Times New Roman" w:hAnsi="Times New Roman" w:cs="Times New Roman"/>
                <w:sz w:val="24"/>
                <w:szCs w:val="24"/>
              </w:rPr>
              <w:t xml:space="preserve">The WMO Stewardship Maturity Matrix for Climate Data </w:t>
            </w:r>
            <w:r w:rsidR="00660BA4">
              <w:rPr>
                <w:rFonts w:ascii="Times New Roman" w:hAnsi="Times New Roman" w:cs="Times New Roman"/>
                <w:sz w:val="24"/>
                <w:szCs w:val="24"/>
              </w:rPr>
              <w:t xml:space="preserve">(SMM-CD) </w:t>
            </w:r>
            <w:r w:rsidRPr="00727AA8">
              <w:rPr>
                <w:rFonts w:ascii="Times New Roman" w:hAnsi="Times New Roman" w:cs="Times New Roman"/>
                <w:sz w:val="24"/>
                <w:szCs w:val="24"/>
              </w:rPr>
              <w:t>Template</w:t>
            </w:r>
            <w:r w:rsidR="005120AE">
              <w:rPr>
                <w:rFonts w:ascii="Times New Roman" w:hAnsi="Times New Roman" w:cs="Times New Roman"/>
                <w:sz w:val="24"/>
                <w:szCs w:val="24"/>
              </w:rPr>
              <w:t>. Document ID</w:t>
            </w:r>
            <w:r>
              <w:rPr>
                <w:rFonts w:ascii="Times New Roman" w:hAnsi="Times New Roman" w:cs="Times New Roman"/>
                <w:sz w:val="24"/>
                <w:szCs w:val="24"/>
              </w:rPr>
              <w:t xml:space="preserve">: </w:t>
            </w:r>
            <w:r w:rsidRPr="00B3111B">
              <w:rPr>
                <w:rFonts w:ascii="Times New Roman" w:hAnsi="Times New Roman" w:cs="Times New Roman"/>
                <w:sz w:val="24"/>
                <w:szCs w:val="24"/>
              </w:rPr>
              <w:t>WMO-SMM-CD-</w:t>
            </w:r>
            <w:r w:rsidR="00F273F9">
              <w:rPr>
                <w:rFonts w:ascii="Times New Roman" w:hAnsi="Times New Roman" w:cs="Times New Roman"/>
                <w:sz w:val="24"/>
                <w:szCs w:val="24"/>
              </w:rPr>
              <w:t>0003</w:t>
            </w:r>
            <w:r w:rsidR="005120AE">
              <w:rPr>
                <w:rFonts w:ascii="Times New Roman" w:hAnsi="Times New Roman" w:cs="Times New Roman"/>
                <w:sz w:val="24"/>
                <w:szCs w:val="24"/>
              </w:rPr>
              <w:t xml:space="preserve">. </w:t>
            </w:r>
            <w:r w:rsidR="00EB41EC">
              <w:rPr>
                <w:rFonts w:ascii="Times New Roman" w:hAnsi="Times New Roman" w:cs="Times New Roman"/>
                <w:sz w:val="24"/>
                <w:szCs w:val="24"/>
              </w:rPr>
              <w:t xml:space="preserve">Updated 2020. </w:t>
            </w:r>
            <w:r w:rsidR="005120AE">
              <w:rPr>
                <w:rFonts w:ascii="Times New Roman" w:hAnsi="Times New Roman" w:cs="Times New Roman"/>
                <w:sz w:val="24"/>
                <w:szCs w:val="24"/>
              </w:rPr>
              <w:t>Version:</w:t>
            </w:r>
            <w:r w:rsidRPr="00B3111B">
              <w:rPr>
                <w:rFonts w:ascii="Times New Roman" w:hAnsi="Times New Roman" w:cs="Times New Roman"/>
                <w:sz w:val="24"/>
                <w:szCs w:val="24"/>
              </w:rPr>
              <w:t xml:space="preserve"> </w:t>
            </w:r>
            <w:r w:rsidR="005120AE">
              <w:rPr>
                <w:rFonts w:ascii="Times New Roman" w:hAnsi="Times New Roman" w:cs="Times New Roman"/>
                <w:sz w:val="24"/>
                <w:szCs w:val="24"/>
              </w:rPr>
              <w:t>v</w:t>
            </w:r>
            <w:r w:rsidRPr="00B3111B">
              <w:rPr>
                <w:rFonts w:ascii="Times New Roman" w:hAnsi="Times New Roman" w:cs="Times New Roman"/>
                <w:sz w:val="24"/>
                <w:szCs w:val="24"/>
              </w:rPr>
              <w:t>0</w:t>
            </w:r>
            <w:r w:rsidR="00EB41EC">
              <w:rPr>
                <w:rFonts w:ascii="Times New Roman" w:hAnsi="Times New Roman" w:cs="Times New Roman"/>
                <w:sz w:val="24"/>
                <w:szCs w:val="24"/>
              </w:rPr>
              <w:t>4r0</w:t>
            </w:r>
            <w:r w:rsidR="00A221CD">
              <w:rPr>
                <w:rFonts w:ascii="Times New Roman" w:hAnsi="Times New Roman" w:cs="Times New Roman"/>
                <w:sz w:val="24"/>
                <w:szCs w:val="24"/>
              </w:rPr>
              <w:t>2</w:t>
            </w:r>
            <w:r w:rsidR="00EB41EC">
              <w:rPr>
                <w:rFonts w:ascii="Times New Roman" w:hAnsi="Times New Roman" w:cs="Times New Roman"/>
                <w:sz w:val="24"/>
                <w:szCs w:val="24"/>
              </w:rPr>
              <w:t xml:space="preserve"> 202</w:t>
            </w:r>
            <w:r w:rsidR="00A221CD">
              <w:rPr>
                <w:rFonts w:ascii="Times New Roman" w:hAnsi="Times New Roman" w:cs="Times New Roman"/>
                <w:sz w:val="24"/>
                <w:szCs w:val="24"/>
              </w:rPr>
              <w:t>1</w:t>
            </w:r>
            <w:r w:rsidR="00EB41EC">
              <w:rPr>
                <w:rFonts w:ascii="Times New Roman" w:hAnsi="Times New Roman" w:cs="Times New Roman"/>
                <w:sz w:val="24"/>
                <w:szCs w:val="24"/>
              </w:rPr>
              <w:t>06</w:t>
            </w:r>
            <w:r w:rsidR="00A221CD">
              <w:rPr>
                <w:rFonts w:ascii="Times New Roman" w:hAnsi="Times New Roman" w:cs="Times New Roman"/>
                <w:sz w:val="24"/>
                <w:szCs w:val="24"/>
              </w:rPr>
              <w:t>04</w:t>
            </w:r>
            <w:r>
              <w:rPr>
                <w:rFonts w:ascii="Times New Roman" w:hAnsi="Times New Roman" w:cs="Times New Roman"/>
                <w:sz w:val="24"/>
                <w:szCs w:val="24"/>
              </w:rPr>
              <w:t xml:space="preserve">. </w:t>
            </w:r>
            <w:proofErr w:type="spellStart"/>
            <w:r>
              <w:rPr>
                <w:rFonts w:ascii="Times New Roman" w:hAnsi="Times New Roman" w:cs="Times New Roman"/>
                <w:sz w:val="24"/>
                <w:szCs w:val="24"/>
              </w:rPr>
              <w:t>Figshare</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doi:</w:t>
            </w:r>
            <w:r w:rsidR="009F10E7" w:rsidRPr="009F10E7">
              <w:rPr>
                <w:rFonts w:ascii="Times New Roman" w:hAnsi="Times New Roman" w:cs="Times New Roman"/>
                <w:sz w:val="24"/>
                <w:szCs w:val="24"/>
              </w:rPr>
              <w:t>10.6084/m9.figshare</w:t>
            </w:r>
            <w:proofErr w:type="gramEnd"/>
            <w:r w:rsidR="009F10E7" w:rsidRPr="009F10E7">
              <w:rPr>
                <w:rFonts w:ascii="Times New Roman" w:hAnsi="Times New Roman" w:cs="Times New Roman"/>
                <w:sz w:val="24"/>
                <w:szCs w:val="24"/>
              </w:rPr>
              <w:t>.7003709</w:t>
            </w:r>
            <w:r w:rsidR="00660BA4">
              <w:rPr>
                <w:rFonts w:ascii="Times New Roman" w:hAnsi="Times New Roman" w:cs="Times New Roman"/>
                <w:sz w:val="24"/>
                <w:szCs w:val="24"/>
              </w:rPr>
              <w:t>.</w:t>
            </w:r>
          </w:p>
          <w:p w14:paraId="2A83BCF4" w14:textId="2F380C72" w:rsidR="00B3111B" w:rsidRPr="000E42B1" w:rsidRDefault="00B3111B" w:rsidP="007854B1">
            <w:pPr>
              <w:rPr>
                <w:rFonts w:ascii="Times New Roman" w:hAnsi="Times New Roman" w:cs="Times New Roman"/>
                <w:sz w:val="16"/>
                <w:szCs w:val="16"/>
              </w:rPr>
            </w:pPr>
          </w:p>
          <w:p w14:paraId="4C7D09BF" w14:textId="7F4F8073" w:rsidR="000E42B1" w:rsidRDefault="00B3111B" w:rsidP="000E42B1">
            <w:pPr>
              <w:spacing w:before="80"/>
              <w:rPr>
                <w:rFonts w:ascii="Times New Roman" w:hAnsi="Times New Roman" w:cs="Times New Roman"/>
                <w:b/>
                <w:sz w:val="24"/>
                <w:szCs w:val="24"/>
              </w:rPr>
            </w:pPr>
            <w:r w:rsidRPr="00727AA8">
              <w:rPr>
                <w:rFonts w:ascii="Times New Roman" w:hAnsi="Times New Roman" w:cs="Times New Roman"/>
                <w:b/>
                <w:sz w:val="24"/>
                <w:szCs w:val="24"/>
              </w:rPr>
              <w:t>Reference</w:t>
            </w:r>
            <w:r w:rsidR="003E2394">
              <w:rPr>
                <w:rFonts w:ascii="Times New Roman" w:hAnsi="Times New Roman" w:cs="Times New Roman"/>
                <w:b/>
                <w:sz w:val="24"/>
                <w:szCs w:val="24"/>
              </w:rPr>
              <w:t>s</w:t>
            </w:r>
            <w:r w:rsidRPr="00727AA8">
              <w:rPr>
                <w:rFonts w:ascii="Times New Roman" w:hAnsi="Times New Roman" w:cs="Times New Roman"/>
                <w:b/>
                <w:sz w:val="24"/>
                <w:szCs w:val="24"/>
              </w:rPr>
              <w:t>:</w:t>
            </w:r>
          </w:p>
          <w:p w14:paraId="27FFBDA1" w14:textId="676A9F2E" w:rsidR="00865311" w:rsidRPr="00865311" w:rsidRDefault="00865311" w:rsidP="000E42B1">
            <w:pPr>
              <w:spacing w:before="80"/>
              <w:rPr>
                <w:rFonts w:ascii="Times New Roman" w:hAnsi="Times New Roman" w:cs="Times New Roman"/>
                <w:bCs/>
                <w:sz w:val="24"/>
                <w:szCs w:val="24"/>
              </w:rPr>
            </w:pPr>
            <w:r w:rsidRPr="00865311">
              <w:rPr>
                <w:rFonts w:ascii="Times New Roman" w:hAnsi="Times New Roman" w:cs="Times New Roman"/>
                <w:bCs/>
                <w:sz w:val="24"/>
                <w:szCs w:val="24"/>
              </w:rPr>
              <w:t>Dunn, R., Lief, C., G. Peng, et all, 2021: Stewardship Maturity Assessment Tools for Modernization of Climate Data Management. doi:10.5334/dsj-2021-007</w:t>
            </w:r>
          </w:p>
          <w:p w14:paraId="2526E413" w14:textId="3E99A190" w:rsidR="000E42B1" w:rsidRDefault="00B3111B" w:rsidP="000E42B1">
            <w:pPr>
              <w:spacing w:before="80"/>
              <w:rPr>
                <w:rFonts w:ascii="Times New Roman" w:hAnsi="Times New Roman" w:cs="Times New Roman"/>
                <w:sz w:val="24"/>
                <w:szCs w:val="24"/>
              </w:rPr>
            </w:pPr>
            <w:r w:rsidRPr="00B3111B">
              <w:rPr>
                <w:rFonts w:ascii="Times New Roman" w:hAnsi="Times New Roman" w:cs="Times New Roman"/>
                <w:sz w:val="24"/>
                <w:szCs w:val="24"/>
              </w:rPr>
              <w:t xml:space="preserve">The SMM-CD Working </w:t>
            </w:r>
            <w:r w:rsidR="00CC7D53">
              <w:rPr>
                <w:rFonts w:ascii="Times New Roman" w:hAnsi="Times New Roman" w:cs="Times New Roman"/>
                <w:sz w:val="24"/>
                <w:szCs w:val="24"/>
              </w:rPr>
              <w:t>Group, 201</w:t>
            </w:r>
            <w:r w:rsidR="00840573">
              <w:rPr>
                <w:rFonts w:ascii="Times New Roman" w:hAnsi="Times New Roman" w:cs="Times New Roman"/>
                <w:sz w:val="24"/>
                <w:szCs w:val="24"/>
              </w:rPr>
              <w:t>9</w:t>
            </w:r>
            <w:r w:rsidR="00CC7D53">
              <w:rPr>
                <w:rFonts w:ascii="Times New Roman" w:hAnsi="Times New Roman" w:cs="Times New Roman"/>
                <w:sz w:val="24"/>
                <w:szCs w:val="24"/>
              </w:rPr>
              <w:t xml:space="preserve">: The </w:t>
            </w:r>
            <w:r w:rsidR="007A7ADE">
              <w:rPr>
                <w:rFonts w:ascii="Times New Roman" w:hAnsi="Times New Roman" w:cs="Times New Roman"/>
                <w:sz w:val="24"/>
                <w:szCs w:val="24"/>
              </w:rPr>
              <w:t>Guidance Booklet on</w:t>
            </w:r>
            <w:r w:rsidR="007F5A1B">
              <w:rPr>
                <w:rFonts w:ascii="Times New Roman" w:hAnsi="Times New Roman" w:cs="Times New Roman"/>
                <w:sz w:val="24"/>
                <w:szCs w:val="24"/>
              </w:rPr>
              <w:t xml:space="preserve"> the </w:t>
            </w:r>
            <w:r w:rsidRPr="00B3111B">
              <w:rPr>
                <w:rFonts w:ascii="Times New Roman" w:hAnsi="Times New Roman" w:cs="Times New Roman"/>
                <w:sz w:val="24"/>
                <w:szCs w:val="24"/>
              </w:rPr>
              <w:t>WMO-Wide Stewardship Maturity Matrix for Climate Data</w:t>
            </w:r>
            <w:r w:rsidR="005120AE">
              <w:rPr>
                <w:rFonts w:ascii="Times New Roman" w:hAnsi="Times New Roman" w:cs="Times New Roman"/>
                <w:sz w:val="24"/>
                <w:szCs w:val="24"/>
              </w:rPr>
              <w:t>. Document ID</w:t>
            </w:r>
            <w:r w:rsidRPr="00B3111B">
              <w:rPr>
                <w:rFonts w:ascii="Times New Roman" w:hAnsi="Times New Roman" w:cs="Times New Roman"/>
                <w:sz w:val="24"/>
                <w:szCs w:val="24"/>
              </w:rPr>
              <w:t xml:space="preserve">: </w:t>
            </w:r>
            <w:r w:rsidR="005120AE" w:rsidRPr="00B3111B">
              <w:rPr>
                <w:rFonts w:ascii="Times New Roman" w:hAnsi="Times New Roman" w:cs="Times New Roman"/>
                <w:sz w:val="24"/>
                <w:szCs w:val="24"/>
              </w:rPr>
              <w:t>WMO-SMM-CD-</w:t>
            </w:r>
            <w:r w:rsidR="00F273F9">
              <w:rPr>
                <w:rFonts w:ascii="Times New Roman" w:hAnsi="Times New Roman" w:cs="Times New Roman"/>
                <w:sz w:val="24"/>
                <w:szCs w:val="24"/>
              </w:rPr>
              <w:t>0002</w:t>
            </w:r>
            <w:r w:rsidR="005120AE">
              <w:rPr>
                <w:rFonts w:ascii="Times New Roman" w:hAnsi="Times New Roman" w:cs="Times New Roman"/>
                <w:sz w:val="24"/>
                <w:szCs w:val="24"/>
              </w:rPr>
              <w:t xml:space="preserve">. </w:t>
            </w:r>
            <w:r w:rsidR="00EB41EC">
              <w:rPr>
                <w:rFonts w:ascii="Times New Roman" w:hAnsi="Times New Roman" w:cs="Times New Roman"/>
                <w:sz w:val="24"/>
                <w:szCs w:val="24"/>
              </w:rPr>
              <w:t xml:space="preserve">Updated 2020. </w:t>
            </w:r>
            <w:r w:rsidR="005120AE">
              <w:rPr>
                <w:rFonts w:ascii="Times New Roman" w:hAnsi="Times New Roman" w:cs="Times New Roman"/>
                <w:sz w:val="24"/>
                <w:szCs w:val="24"/>
              </w:rPr>
              <w:t xml:space="preserve">Version: </w:t>
            </w:r>
            <w:r w:rsidR="00CC0C24">
              <w:rPr>
                <w:rFonts w:ascii="Times New Roman" w:hAnsi="Times New Roman" w:cs="Times New Roman"/>
                <w:sz w:val="24"/>
                <w:szCs w:val="24"/>
              </w:rPr>
              <w:t>v0</w:t>
            </w:r>
            <w:r w:rsidR="00EB41EC">
              <w:rPr>
                <w:rFonts w:ascii="Times New Roman" w:hAnsi="Times New Roman" w:cs="Times New Roman"/>
                <w:sz w:val="24"/>
                <w:szCs w:val="24"/>
              </w:rPr>
              <w:t>4</w:t>
            </w:r>
            <w:r w:rsidR="00CC0C24">
              <w:rPr>
                <w:rFonts w:ascii="Times New Roman" w:hAnsi="Times New Roman" w:cs="Times New Roman"/>
                <w:sz w:val="24"/>
                <w:szCs w:val="24"/>
              </w:rPr>
              <w:t>r0</w:t>
            </w:r>
            <w:r w:rsidR="00EB41EC">
              <w:rPr>
                <w:rFonts w:ascii="Times New Roman" w:hAnsi="Times New Roman" w:cs="Times New Roman"/>
                <w:sz w:val="24"/>
                <w:szCs w:val="24"/>
              </w:rPr>
              <w:t>1 20200529</w:t>
            </w:r>
            <w:r w:rsidRPr="00B3111B">
              <w:rPr>
                <w:rFonts w:ascii="Times New Roman" w:hAnsi="Times New Roman" w:cs="Times New Roman"/>
                <w:sz w:val="24"/>
                <w:szCs w:val="24"/>
              </w:rPr>
              <w:t xml:space="preserve">. </w:t>
            </w:r>
            <w:proofErr w:type="spellStart"/>
            <w:r w:rsidRPr="00B3111B">
              <w:rPr>
                <w:rFonts w:ascii="Times New Roman" w:hAnsi="Times New Roman" w:cs="Times New Roman"/>
                <w:sz w:val="24"/>
                <w:szCs w:val="24"/>
              </w:rPr>
              <w:t>Figshare</w:t>
            </w:r>
            <w:proofErr w:type="spellEnd"/>
            <w:r w:rsidRPr="00B3111B">
              <w:rPr>
                <w:rFonts w:ascii="Times New Roman" w:hAnsi="Times New Roman" w:cs="Times New Roman"/>
                <w:sz w:val="24"/>
                <w:szCs w:val="24"/>
              </w:rPr>
              <w:t xml:space="preserve">. </w:t>
            </w:r>
            <w:proofErr w:type="gramStart"/>
            <w:r w:rsidRPr="00B3111B">
              <w:rPr>
                <w:rFonts w:ascii="Times New Roman" w:hAnsi="Times New Roman" w:cs="Times New Roman"/>
                <w:sz w:val="24"/>
                <w:szCs w:val="24"/>
              </w:rPr>
              <w:t>doi:</w:t>
            </w:r>
            <w:r w:rsidR="0072231E" w:rsidRPr="0072231E">
              <w:rPr>
                <w:rFonts w:ascii="Times New Roman" w:hAnsi="Times New Roman" w:cs="Times New Roman"/>
                <w:sz w:val="24"/>
                <w:szCs w:val="24"/>
              </w:rPr>
              <w:t>10.6084/m9.figshare</w:t>
            </w:r>
            <w:proofErr w:type="gramEnd"/>
            <w:r w:rsidR="0072231E" w:rsidRPr="0072231E">
              <w:rPr>
                <w:rFonts w:ascii="Times New Roman" w:hAnsi="Times New Roman" w:cs="Times New Roman"/>
                <w:sz w:val="24"/>
                <w:szCs w:val="24"/>
              </w:rPr>
              <w:t>.7002482</w:t>
            </w:r>
            <w:r w:rsidR="004E5649">
              <w:rPr>
                <w:rFonts w:ascii="Times New Roman" w:hAnsi="Times New Roman" w:cs="Times New Roman"/>
                <w:sz w:val="24"/>
                <w:szCs w:val="24"/>
              </w:rPr>
              <w:t>.</w:t>
            </w:r>
          </w:p>
          <w:p w14:paraId="26D7E89B" w14:textId="77777777" w:rsidR="000E42B1" w:rsidRPr="000E42B1" w:rsidRDefault="000E42B1" w:rsidP="000E42B1">
            <w:pPr>
              <w:spacing w:before="80"/>
              <w:rPr>
                <w:rFonts w:ascii="Times New Roman" w:hAnsi="Times New Roman" w:cs="Times New Roman"/>
                <w:sz w:val="16"/>
                <w:szCs w:val="16"/>
              </w:rPr>
            </w:pPr>
          </w:p>
          <w:p w14:paraId="1D85D478" w14:textId="7E704620" w:rsidR="000E42B1" w:rsidRPr="000E42B1" w:rsidRDefault="003E2394" w:rsidP="000E42B1">
            <w:pPr>
              <w:spacing w:after="200"/>
              <w:rPr>
                <w:rFonts w:ascii="Times New Roman" w:hAnsi="Times New Roman" w:cs="Times New Roman"/>
                <w:sz w:val="24"/>
                <w:szCs w:val="24"/>
              </w:rPr>
            </w:pPr>
            <w:r w:rsidRPr="00B3111B">
              <w:rPr>
                <w:rFonts w:ascii="Times New Roman" w:hAnsi="Times New Roman" w:cs="Times New Roman"/>
                <w:sz w:val="24"/>
                <w:szCs w:val="24"/>
              </w:rPr>
              <w:t>The SMM-CD Working Group, 201</w:t>
            </w:r>
            <w:r w:rsidR="00840573">
              <w:rPr>
                <w:rFonts w:ascii="Times New Roman" w:hAnsi="Times New Roman" w:cs="Times New Roman"/>
                <w:sz w:val="24"/>
                <w:szCs w:val="24"/>
              </w:rPr>
              <w:t>9</w:t>
            </w:r>
            <w:r w:rsidRPr="00B3111B">
              <w:rPr>
                <w:rFonts w:ascii="Times New Roman" w:hAnsi="Times New Roman" w:cs="Times New Roman"/>
                <w:sz w:val="24"/>
                <w:szCs w:val="24"/>
              </w:rPr>
              <w:t xml:space="preserve">: </w:t>
            </w:r>
            <w:r>
              <w:rPr>
                <w:rFonts w:ascii="Times New Roman" w:hAnsi="Times New Roman" w:cs="Times New Roman"/>
                <w:sz w:val="24"/>
                <w:szCs w:val="24"/>
              </w:rPr>
              <w:t>A</w:t>
            </w:r>
            <w:r w:rsidRPr="00B3111B">
              <w:rPr>
                <w:rFonts w:ascii="Times New Roman" w:hAnsi="Times New Roman" w:cs="Times New Roman"/>
                <w:sz w:val="24"/>
                <w:szCs w:val="24"/>
              </w:rPr>
              <w:t xml:space="preserve"> WMO-Wide Stewardship Maturity Matrix for Climate Data. </w:t>
            </w:r>
            <w:r>
              <w:rPr>
                <w:rFonts w:ascii="Times New Roman" w:hAnsi="Times New Roman" w:cs="Times New Roman"/>
                <w:sz w:val="24"/>
                <w:szCs w:val="24"/>
              </w:rPr>
              <w:t xml:space="preserve">Document ID: </w:t>
            </w:r>
            <w:r w:rsidRPr="00B3111B">
              <w:rPr>
                <w:rFonts w:ascii="Times New Roman" w:hAnsi="Times New Roman" w:cs="Times New Roman"/>
                <w:sz w:val="24"/>
                <w:szCs w:val="24"/>
              </w:rPr>
              <w:t>WMO-SMM-CD-</w:t>
            </w:r>
            <w:r w:rsidR="00D40F1E">
              <w:rPr>
                <w:rFonts w:ascii="Times New Roman" w:hAnsi="Times New Roman" w:cs="Times New Roman"/>
                <w:sz w:val="24"/>
                <w:szCs w:val="24"/>
              </w:rPr>
              <w:t>0001</w:t>
            </w:r>
            <w:r>
              <w:rPr>
                <w:rFonts w:ascii="Times New Roman" w:hAnsi="Times New Roman" w:cs="Times New Roman"/>
                <w:sz w:val="24"/>
                <w:szCs w:val="24"/>
              </w:rPr>
              <w:t>.</w:t>
            </w:r>
            <w:r w:rsidRPr="00B3111B">
              <w:rPr>
                <w:rFonts w:ascii="Times New Roman" w:hAnsi="Times New Roman" w:cs="Times New Roman"/>
                <w:sz w:val="24"/>
                <w:szCs w:val="24"/>
              </w:rPr>
              <w:t xml:space="preserve"> </w:t>
            </w:r>
            <w:r w:rsidR="00EB41EC">
              <w:rPr>
                <w:rFonts w:ascii="Times New Roman" w:hAnsi="Times New Roman" w:cs="Times New Roman"/>
                <w:sz w:val="24"/>
                <w:szCs w:val="24"/>
              </w:rPr>
              <w:t xml:space="preserve">Updated 2020. </w:t>
            </w:r>
            <w:r w:rsidR="002F14CD" w:rsidRPr="00B3111B">
              <w:rPr>
                <w:rFonts w:ascii="Times New Roman" w:hAnsi="Times New Roman" w:cs="Times New Roman"/>
                <w:sz w:val="24"/>
                <w:szCs w:val="24"/>
              </w:rPr>
              <w:t xml:space="preserve">Version: </w:t>
            </w:r>
            <w:r w:rsidR="00935D68">
              <w:rPr>
                <w:rFonts w:ascii="Times New Roman" w:hAnsi="Times New Roman" w:cs="Times New Roman"/>
                <w:sz w:val="24"/>
                <w:szCs w:val="24"/>
              </w:rPr>
              <w:t>v0</w:t>
            </w:r>
            <w:r w:rsidR="00EB41EC">
              <w:rPr>
                <w:rFonts w:ascii="Times New Roman" w:hAnsi="Times New Roman" w:cs="Times New Roman"/>
                <w:sz w:val="24"/>
                <w:szCs w:val="24"/>
              </w:rPr>
              <w:t>4</w:t>
            </w:r>
            <w:r w:rsidR="00935D68">
              <w:rPr>
                <w:rFonts w:ascii="Times New Roman" w:hAnsi="Times New Roman" w:cs="Times New Roman"/>
                <w:sz w:val="24"/>
                <w:szCs w:val="24"/>
              </w:rPr>
              <w:t>r00</w:t>
            </w:r>
            <w:r w:rsidR="002F14CD">
              <w:rPr>
                <w:rFonts w:ascii="Times New Roman" w:hAnsi="Times New Roman" w:cs="Times New Roman"/>
                <w:sz w:val="24"/>
                <w:szCs w:val="24"/>
              </w:rPr>
              <w:t xml:space="preserve"> </w:t>
            </w:r>
            <w:r w:rsidR="00EB41EC">
              <w:rPr>
                <w:rFonts w:ascii="Times New Roman" w:hAnsi="Times New Roman" w:cs="Times New Roman"/>
                <w:sz w:val="24"/>
                <w:szCs w:val="24"/>
              </w:rPr>
              <w:t>20200529</w:t>
            </w:r>
            <w:r w:rsidR="002F14CD" w:rsidRPr="00B3111B">
              <w:rPr>
                <w:rFonts w:ascii="Times New Roman" w:hAnsi="Times New Roman" w:cs="Times New Roman"/>
                <w:sz w:val="24"/>
                <w:szCs w:val="24"/>
              </w:rPr>
              <w:t xml:space="preserve">. </w:t>
            </w:r>
            <w:proofErr w:type="spellStart"/>
            <w:r w:rsidRPr="00B3111B">
              <w:rPr>
                <w:rFonts w:ascii="Times New Roman" w:hAnsi="Times New Roman" w:cs="Times New Roman"/>
                <w:sz w:val="24"/>
                <w:szCs w:val="24"/>
              </w:rPr>
              <w:t>Figshare</w:t>
            </w:r>
            <w:proofErr w:type="spellEnd"/>
            <w:r w:rsidRPr="00B3111B">
              <w:rPr>
                <w:rFonts w:ascii="Times New Roman" w:hAnsi="Times New Roman" w:cs="Times New Roman"/>
                <w:sz w:val="24"/>
                <w:szCs w:val="24"/>
              </w:rPr>
              <w:t xml:space="preserve">. </w:t>
            </w:r>
            <w:proofErr w:type="spellStart"/>
            <w:r w:rsidRPr="00B3111B">
              <w:rPr>
                <w:rFonts w:ascii="Times New Roman" w:hAnsi="Times New Roman" w:cs="Times New Roman"/>
                <w:sz w:val="24"/>
                <w:szCs w:val="24"/>
              </w:rPr>
              <w:t>doi</w:t>
            </w:r>
            <w:proofErr w:type="spellEnd"/>
            <w:r w:rsidRPr="00B3111B">
              <w:rPr>
                <w:rFonts w:ascii="Times New Roman" w:hAnsi="Times New Roman" w:cs="Times New Roman"/>
                <w:sz w:val="24"/>
                <w:szCs w:val="24"/>
              </w:rPr>
              <w:t>:</w:t>
            </w:r>
            <w:r w:rsidR="00B0792B" w:rsidRPr="00B0792B">
              <w:rPr>
                <w:rFonts w:ascii="Times New Roman" w:eastAsia="Times New Roman" w:hAnsi="Times New Roman" w:cs="Times New Roman"/>
                <w:sz w:val="24"/>
                <w:szCs w:val="24"/>
                <w:lang w:eastAsia="zh-CN"/>
              </w:rPr>
              <w:t xml:space="preserve"> </w:t>
            </w:r>
            <w:r w:rsidR="00B0792B" w:rsidRPr="00B0792B">
              <w:rPr>
                <w:rFonts w:ascii="Times New Roman" w:hAnsi="Times New Roman" w:cs="Times New Roman"/>
                <w:sz w:val="24"/>
                <w:szCs w:val="24"/>
              </w:rPr>
              <w:t>10.6084/m9.figshare.7006028</w:t>
            </w:r>
            <w:r w:rsidR="004E5649">
              <w:rPr>
                <w:rFonts w:ascii="Times New Roman" w:hAnsi="Times New Roman" w:cs="Times New Roman"/>
                <w:sz w:val="24"/>
                <w:szCs w:val="24"/>
              </w:rPr>
              <w:t>.</w:t>
            </w:r>
          </w:p>
          <w:p w14:paraId="7FA5E2F4" w14:textId="21E191B6" w:rsidR="0044336B" w:rsidRPr="00727AA8" w:rsidRDefault="004E5649" w:rsidP="000E42B1">
            <w:pPr>
              <w:spacing w:after="200"/>
              <w:rPr>
                <w:rFonts w:ascii="Times New Roman" w:hAnsi="Times New Roman" w:cs="Times New Roman"/>
                <w:sz w:val="24"/>
                <w:szCs w:val="24"/>
              </w:rPr>
            </w:pPr>
            <w:r>
              <w:rPr>
                <w:rFonts w:ascii="Times New Roman" w:hAnsi="Times New Roman" w:cs="Times New Roman"/>
                <w:sz w:val="24"/>
                <w:szCs w:val="24"/>
              </w:rPr>
              <w:t>Peng, G., 2015:</w:t>
            </w:r>
            <w:r w:rsidRPr="004E5649">
              <w:rPr>
                <w:rFonts w:ascii="Times New Roman" w:hAnsi="Times New Roman" w:cs="Times New Roman"/>
                <w:sz w:val="24"/>
                <w:szCs w:val="24"/>
              </w:rPr>
              <w:t xml:space="preserve"> The Scientific Data Stewardship Maturity Assessment Model Template, Version: NCDC-CICS-SMM-0001-Rev.1 v4.0 6/23/2015. </w:t>
            </w:r>
            <w:proofErr w:type="gramStart"/>
            <w:r w:rsidRPr="004E5649">
              <w:rPr>
                <w:rFonts w:ascii="Times New Roman" w:hAnsi="Times New Roman" w:cs="Times New Roman"/>
                <w:sz w:val="24"/>
                <w:szCs w:val="24"/>
              </w:rPr>
              <w:t>doi:10.6084/m9.figshare</w:t>
            </w:r>
            <w:proofErr w:type="gramEnd"/>
            <w:r w:rsidRPr="004E5649">
              <w:rPr>
                <w:rFonts w:ascii="Times New Roman" w:hAnsi="Times New Roman" w:cs="Times New Roman"/>
                <w:sz w:val="24"/>
                <w:szCs w:val="24"/>
              </w:rPr>
              <w:t>.1211954.</w:t>
            </w:r>
          </w:p>
        </w:tc>
      </w:tr>
      <w:tr w:rsidR="0044336B" w14:paraId="5F84F341" w14:textId="77777777" w:rsidTr="004E5649">
        <w:trPr>
          <w:trHeight w:val="638"/>
        </w:trPr>
        <w:tc>
          <w:tcPr>
            <w:tcW w:w="18792" w:type="dxa"/>
            <w:shd w:val="clear" w:color="auto" w:fill="F2F2F2" w:themeFill="background1" w:themeFillShade="F2"/>
            <w:vAlign w:val="center"/>
          </w:tcPr>
          <w:p w14:paraId="2C0539BE" w14:textId="29CDCA1D" w:rsidR="0044336B" w:rsidRPr="0029594A" w:rsidRDefault="0044336B" w:rsidP="004C09B7">
            <w:pPr>
              <w:spacing w:after="120"/>
              <w:rPr>
                <w:rFonts w:ascii="Times New Roman" w:hAnsi="Times New Roman" w:cs="Times New Roman"/>
                <w:color w:val="000000"/>
                <w:sz w:val="24"/>
                <w:szCs w:val="24"/>
              </w:rPr>
            </w:pPr>
            <w:r w:rsidRPr="001254C9">
              <w:rPr>
                <w:rFonts w:ascii="Times New Roman" w:hAnsi="Times New Roman" w:cs="Times New Roman"/>
                <w:b/>
                <w:i/>
                <w:sz w:val="24"/>
                <w:szCs w:val="24"/>
              </w:rPr>
              <w:t>Acknowledgement</w:t>
            </w:r>
            <w:r w:rsidR="006F47F5">
              <w:rPr>
                <w:rFonts w:ascii="Times New Roman" w:hAnsi="Times New Roman" w:cs="Times New Roman"/>
                <w:b/>
                <w:i/>
                <w:sz w:val="24"/>
                <w:szCs w:val="24"/>
              </w:rPr>
              <w:t>:</w:t>
            </w:r>
            <w:r w:rsidRPr="001254C9">
              <w:rPr>
                <w:rFonts w:ascii="Times New Roman" w:hAnsi="Times New Roman" w:cs="Times New Roman"/>
                <w:b/>
                <w:i/>
                <w:sz w:val="24"/>
                <w:szCs w:val="24"/>
              </w:rPr>
              <w:t xml:space="preserve"> </w:t>
            </w:r>
            <w:r w:rsidR="00C4752C" w:rsidRPr="00C4752C">
              <w:rPr>
                <w:rFonts w:ascii="Times New Roman" w:hAnsi="Times New Roman" w:cs="Times New Roman"/>
                <w:sz w:val="24"/>
                <w:szCs w:val="24"/>
              </w:rPr>
              <w:t>The</w:t>
            </w:r>
            <w:r w:rsidR="006F47F5">
              <w:rPr>
                <w:rFonts w:ascii="Times New Roman" w:hAnsi="Times New Roman" w:cs="Times New Roman"/>
                <w:sz w:val="24"/>
                <w:szCs w:val="24"/>
              </w:rPr>
              <w:t xml:space="preserve"> </w:t>
            </w:r>
            <w:r w:rsidR="002B70FF">
              <w:rPr>
                <w:rFonts w:ascii="Times New Roman" w:hAnsi="Times New Roman" w:cs="Times New Roman"/>
                <w:sz w:val="24"/>
                <w:szCs w:val="24"/>
              </w:rPr>
              <w:t xml:space="preserve">WMO </w:t>
            </w:r>
            <w:r w:rsidR="00C4752C" w:rsidRPr="00C4752C">
              <w:rPr>
                <w:rFonts w:ascii="Times New Roman" w:hAnsi="Times New Roman" w:cs="Times New Roman"/>
                <w:sz w:val="24"/>
                <w:szCs w:val="24"/>
              </w:rPr>
              <w:t>SMM-CD was developed</w:t>
            </w:r>
            <w:r w:rsidR="004769A4" w:rsidRPr="00C4752C">
              <w:rPr>
                <w:rFonts w:ascii="Times New Roman" w:hAnsi="Times New Roman" w:cs="Times New Roman"/>
                <w:sz w:val="24"/>
                <w:szCs w:val="24"/>
              </w:rPr>
              <w:t xml:space="preserve"> </w:t>
            </w:r>
            <w:r w:rsidR="00C4752C" w:rsidRPr="00C4752C">
              <w:rPr>
                <w:rFonts w:ascii="Times New Roman" w:hAnsi="Times New Roman" w:cs="Times New Roman"/>
                <w:sz w:val="24"/>
                <w:szCs w:val="24"/>
              </w:rPr>
              <w:t xml:space="preserve">by the SMM-CD Working Group </w:t>
            </w:r>
            <w:r w:rsidR="004769A4" w:rsidRPr="00C4752C">
              <w:rPr>
                <w:rFonts w:ascii="Times New Roman" w:hAnsi="Times New Roman" w:cs="Times New Roman"/>
                <w:sz w:val="24"/>
                <w:szCs w:val="24"/>
              </w:rPr>
              <w:t xml:space="preserve">under </w:t>
            </w:r>
            <w:r w:rsidR="00C4752C" w:rsidRPr="00727AA8">
              <w:rPr>
                <w:rFonts w:ascii="Times New Roman" w:hAnsi="Times New Roman" w:cs="Times New Roman"/>
                <w:color w:val="000000"/>
                <w:sz w:val="24"/>
                <w:szCs w:val="24"/>
              </w:rPr>
              <w:t xml:space="preserve">the WMO Commission for Climatology High Quality Global Data Management Framework for Climate (HQ-GDMFC) initiative. We thank the </w:t>
            </w:r>
            <w:r w:rsidR="00C4752C">
              <w:rPr>
                <w:rFonts w:ascii="Times New Roman" w:hAnsi="Times New Roman" w:cs="Times New Roman"/>
                <w:color w:val="000000"/>
                <w:sz w:val="24"/>
                <w:szCs w:val="24"/>
              </w:rPr>
              <w:t xml:space="preserve">members of the </w:t>
            </w:r>
            <w:r w:rsidR="00152785" w:rsidRPr="00F04F03">
              <w:rPr>
                <w:rFonts w:ascii="Times New Roman" w:hAnsi="Times New Roman" w:cs="Times New Roman"/>
                <w:color w:val="000000" w:themeColor="text1"/>
                <w:sz w:val="24"/>
                <w:szCs w:val="24"/>
              </w:rPr>
              <w:t>International</w:t>
            </w:r>
            <w:r w:rsidR="00C4752C" w:rsidRPr="00F04F03">
              <w:rPr>
                <w:rFonts w:ascii="Times New Roman" w:hAnsi="Times New Roman" w:cs="Times New Roman"/>
                <w:color w:val="000000" w:themeColor="text1"/>
                <w:sz w:val="24"/>
                <w:szCs w:val="24"/>
              </w:rPr>
              <w:t xml:space="preserve"> Expert </w:t>
            </w:r>
            <w:r w:rsidR="00152785" w:rsidRPr="00F04F03">
              <w:rPr>
                <w:rFonts w:ascii="Times New Roman" w:hAnsi="Times New Roman" w:cs="Times New Roman"/>
                <w:color w:val="000000" w:themeColor="text1"/>
                <w:sz w:val="24"/>
                <w:szCs w:val="24"/>
              </w:rPr>
              <w:t>Group</w:t>
            </w:r>
            <w:r w:rsidR="00C4752C" w:rsidRPr="00F04F03">
              <w:rPr>
                <w:rFonts w:ascii="Times New Roman" w:hAnsi="Times New Roman" w:cs="Times New Roman"/>
                <w:color w:val="000000" w:themeColor="text1"/>
                <w:sz w:val="24"/>
                <w:szCs w:val="24"/>
              </w:rPr>
              <w:t xml:space="preserve"> on Climate Data </w:t>
            </w:r>
            <w:proofErr w:type="spellStart"/>
            <w:r w:rsidR="00C4752C" w:rsidRPr="00F04F03">
              <w:rPr>
                <w:rFonts w:ascii="Times New Roman" w:hAnsi="Times New Roman" w:cs="Times New Roman"/>
                <w:color w:val="000000" w:themeColor="text1"/>
                <w:sz w:val="24"/>
                <w:szCs w:val="24"/>
              </w:rPr>
              <w:t>Modernisation</w:t>
            </w:r>
            <w:proofErr w:type="spellEnd"/>
            <w:r w:rsidR="00C4752C" w:rsidRPr="00F04F03">
              <w:rPr>
                <w:rFonts w:ascii="Times New Roman" w:hAnsi="Times New Roman" w:cs="Times New Roman"/>
                <w:color w:val="000000" w:themeColor="text1"/>
                <w:sz w:val="24"/>
                <w:szCs w:val="24"/>
              </w:rPr>
              <w:t xml:space="preserve"> (</w:t>
            </w:r>
            <w:r w:rsidR="00152785" w:rsidRPr="00F04F03">
              <w:rPr>
                <w:rFonts w:ascii="Times New Roman" w:hAnsi="Times New Roman" w:cs="Times New Roman"/>
                <w:color w:val="000000" w:themeColor="text1"/>
                <w:sz w:val="24"/>
                <w:szCs w:val="24"/>
              </w:rPr>
              <w:t>I</w:t>
            </w:r>
            <w:r w:rsidR="00C4752C" w:rsidRPr="00F04F03">
              <w:rPr>
                <w:rFonts w:ascii="Times New Roman" w:hAnsi="Times New Roman" w:cs="Times New Roman"/>
                <w:color w:val="000000" w:themeColor="text1"/>
                <w:sz w:val="24"/>
                <w:szCs w:val="24"/>
              </w:rPr>
              <w:t>E</w:t>
            </w:r>
            <w:r w:rsidR="00152785" w:rsidRPr="00F04F03">
              <w:rPr>
                <w:rFonts w:ascii="Times New Roman" w:hAnsi="Times New Roman" w:cs="Times New Roman"/>
                <w:color w:val="000000" w:themeColor="text1"/>
                <w:sz w:val="24"/>
                <w:szCs w:val="24"/>
              </w:rPr>
              <w:t>G</w:t>
            </w:r>
            <w:r w:rsidR="00C4752C" w:rsidRPr="00F04F03">
              <w:rPr>
                <w:rFonts w:ascii="Times New Roman" w:hAnsi="Times New Roman" w:cs="Times New Roman"/>
                <w:color w:val="000000" w:themeColor="text1"/>
                <w:sz w:val="24"/>
                <w:szCs w:val="24"/>
              </w:rPr>
              <w:t xml:space="preserve">-CDM) </w:t>
            </w:r>
            <w:r w:rsidR="00C4752C">
              <w:rPr>
                <w:rFonts w:ascii="Times New Roman" w:hAnsi="Times New Roman" w:cs="Times New Roman"/>
                <w:color w:val="000000"/>
                <w:sz w:val="24"/>
                <w:szCs w:val="24"/>
              </w:rPr>
              <w:t xml:space="preserve">for contributions to both development of the SMM-CD and internal review. </w:t>
            </w:r>
            <w:proofErr w:type="gramStart"/>
            <w:r w:rsidR="00C4752C">
              <w:rPr>
                <w:rFonts w:ascii="Times New Roman" w:hAnsi="Times New Roman" w:cs="Times New Roman"/>
                <w:color w:val="000000"/>
                <w:sz w:val="24"/>
                <w:szCs w:val="24"/>
              </w:rPr>
              <w:t>In particular, we</w:t>
            </w:r>
            <w:proofErr w:type="gramEnd"/>
            <w:r w:rsidR="00C4752C">
              <w:rPr>
                <w:rFonts w:ascii="Times New Roman" w:hAnsi="Times New Roman" w:cs="Times New Roman"/>
                <w:color w:val="000000"/>
                <w:sz w:val="24"/>
                <w:szCs w:val="24"/>
              </w:rPr>
              <w:t xml:space="preserve"> thank </w:t>
            </w:r>
            <w:r w:rsidR="00C4752C" w:rsidRPr="00C4752C">
              <w:rPr>
                <w:rFonts w:ascii="Times New Roman" w:hAnsi="Times New Roman" w:cs="Times New Roman"/>
                <w:color w:val="000000"/>
                <w:sz w:val="24"/>
                <w:szCs w:val="24"/>
              </w:rPr>
              <w:t xml:space="preserve">Markus </w:t>
            </w:r>
            <w:proofErr w:type="spellStart"/>
            <w:r w:rsidR="00C4752C" w:rsidRPr="00C4752C">
              <w:rPr>
                <w:rFonts w:ascii="Times New Roman" w:hAnsi="Times New Roman" w:cs="Times New Roman"/>
                <w:color w:val="000000"/>
                <w:sz w:val="24"/>
                <w:szCs w:val="24"/>
              </w:rPr>
              <w:t>Ziese</w:t>
            </w:r>
            <w:proofErr w:type="spellEnd"/>
            <w:r w:rsidR="00C4752C" w:rsidRPr="00C4752C">
              <w:rPr>
                <w:rFonts w:ascii="Times New Roman" w:hAnsi="Times New Roman" w:cs="Times New Roman"/>
                <w:color w:val="000000"/>
                <w:sz w:val="24"/>
                <w:szCs w:val="24"/>
              </w:rPr>
              <w:t>, Lydia Gates, Axel Andersson,</w:t>
            </w:r>
            <w:r w:rsidR="00C4752C">
              <w:rPr>
                <w:rFonts w:ascii="Times New Roman" w:hAnsi="Times New Roman" w:cs="Times New Roman"/>
                <w:color w:val="000000"/>
                <w:sz w:val="24"/>
                <w:szCs w:val="24"/>
              </w:rPr>
              <w:t xml:space="preserve"> and </w:t>
            </w:r>
            <w:r w:rsidR="00C4752C" w:rsidRPr="00C4752C">
              <w:rPr>
                <w:rFonts w:ascii="Times New Roman" w:hAnsi="Times New Roman" w:cs="Times New Roman"/>
                <w:color w:val="000000"/>
                <w:sz w:val="24"/>
                <w:szCs w:val="24"/>
              </w:rPr>
              <w:t xml:space="preserve">Kate Roberts </w:t>
            </w:r>
            <w:r w:rsidR="00C4752C">
              <w:rPr>
                <w:rFonts w:ascii="Times New Roman" w:hAnsi="Times New Roman" w:cs="Times New Roman"/>
                <w:color w:val="000000"/>
                <w:sz w:val="24"/>
                <w:szCs w:val="24"/>
              </w:rPr>
              <w:t xml:space="preserve">for beneficial comments during the internal review. We thank </w:t>
            </w:r>
            <w:proofErr w:type="spellStart"/>
            <w:r w:rsidR="00C4752C" w:rsidRPr="00C4752C">
              <w:rPr>
                <w:rFonts w:ascii="Times New Roman" w:hAnsi="Times New Roman" w:cs="Times New Roman"/>
                <w:color w:val="000000"/>
                <w:sz w:val="24"/>
                <w:szCs w:val="24"/>
              </w:rPr>
              <w:t>Iolanda</w:t>
            </w:r>
            <w:proofErr w:type="spellEnd"/>
            <w:r w:rsidR="00C4752C" w:rsidRPr="00C4752C">
              <w:rPr>
                <w:rFonts w:ascii="Times New Roman" w:hAnsi="Times New Roman" w:cs="Times New Roman"/>
                <w:color w:val="000000"/>
                <w:sz w:val="24"/>
                <w:szCs w:val="24"/>
              </w:rPr>
              <w:t xml:space="preserve"> Maggio, Peter Thorne, Simon Eggleston, Darren Ghent, </w:t>
            </w:r>
            <w:proofErr w:type="spellStart"/>
            <w:r w:rsidR="00C4752C" w:rsidRPr="00C4752C">
              <w:rPr>
                <w:rFonts w:ascii="Times New Roman" w:hAnsi="Times New Roman" w:cs="Times New Roman"/>
                <w:color w:val="000000"/>
                <w:sz w:val="24"/>
                <w:szCs w:val="24"/>
              </w:rPr>
              <w:t>Jörg</w:t>
            </w:r>
            <w:proofErr w:type="spellEnd"/>
            <w:r w:rsidR="00C4752C" w:rsidRPr="00C4752C">
              <w:rPr>
                <w:rFonts w:ascii="Times New Roman" w:hAnsi="Times New Roman" w:cs="Times New Roman"/>
                <w:color w:val="000000"/>
                <w:sz w:val="24"/>
                <w:szCs w:val="24"/>
              </w:rPr>
              <w:t xml:space="preserve"> Schulz, Nancy Ritchey, Ken Kehoe, </w:t>
            </w:r>
            <w:proofErr w:type="spellStart"/>
            <w:r w:rsidR="00C4752C" w:rsidRPr="00C4752C">
              <w:rPr>
                <w:rFonts w:ascii="Times New Roman" w:hAnsi="Times New Roman" w:cs="Times New Roman"/>
                <w:color w:val="000000"/>
                <w:sz w:val="24"/>
                <w:szCs w:val="24"/>
              </w:rPr>
              <w:t>Imke</w:t>
            </w:r>
            <w:proofErr w:type="spellEnd"/>
            <w:r w:rsidR="00C4752C" w:rsidRPr="00C4752C">
              <w:rPr>
                <w:rFonts w:ascii="Times New Roman" w:hAnsi="Times New Roman" w:cs="Times New Roman"/>
                <w:color w:val="000000"/>
                <w:sz w:val="24"/>
                <w:szCs w:val="24"/>
              </w:rPr>
              <w:t xml:space="preserve"> </w:t>
            </w:r>
            <w:proofErr w:type="spellStart"/>
            <w:r w:rsidR="00C4752C" w:rsidRPr="00C4752C">
              <w:rPr>
                <w:rFonts w:ascii="Times New Roman" w:hAnsi="Times New Roman" w:cs="Times New Roman"/>
                <w:color w:val="000000"/>
                <w:sz w:val="24"/>
                <w:szCs w:val="24"/>
              </w:rPr>
              <w:t>Durre</w:t>
            </w:r>
            <w:proofErr w:type="spellEnd"/>
            <w:r w:rsidR="00C4752C" w:rsidRPr="00C4752C">
              <w:rPr>
                <w:rFonts w:ascii="Times New Roman" w:hAnsi="Times New Roman" w:cs="Times New Roman"/>
                <w:color w:val="000000"/>
                <w:sz w:val="24"/>
                <w:szCs w:val="24"/>
              </w:rPr>
              <w:t>,</w:t>
            </w:r>
            <w:r w:rsidR="00F26F39">
              <w:rPr>
                <w:rFonts w:ascii="Times New Roman" w:hAnsi="Times New Roman" w:cs="Times New Roman"/>
                <w:color w:val="000000"/>
                <w:sz w:val="24"/>
                <w:szCs w:val="24"/>
              </w:rPr>
              <w:t xml:space="preserve"> </w:t>
            </w:r>
            <w:proofErr w:type="spellStart"/>
            <w:r w:rsidR="00F26F39">
              <w:rPr>
                <w:rFonts w:ascii="Times New Roman" w:hAnsi="Times New Roman" w:cs="Times New Roman"/>
                <w:color w:val="000000"/>
                <w:sz w:val="24"/>
                <w:szCs w:val="24"/>
              </w:rPr>
              <w:t>Carolin</w:t>
            </w:r>
            <w:proofErr w:type="spellEnd"/>
            <w:r w:rsidR="00F26F39">
              <w:rPr>
                <w:rFonts w:ascii="Times New Roman" w:hAnsi="Times New Roman" w:cs="Times New Roman"/>
                <w:color w:val="000000"/>
                <w:sz w:val="24"/>
                <w:szCs w:val="24"/>
              </w:rPr>
              <w:t xml:space="preserve"> Richter</w:t>
            </w:r>
            <w:r w:rsidR="00CC7D53">
              <w:rPr>
                <w:rFonts w:ascii="Times New Roman" w:hAnsi="Times New Roman" w:cs="Times New Roman"/>
                <w:bCs/>
                <w:color w:val="000000"/>
                <w:sz w:val="24"/>
                <w:szCs w:val="24"/>
              </w:rPr>
              <w:t>,</w:t>
            </w:r>
            <w:r w:rsidR="00CC7D53" w:rsidRPr="00CC7D53">
              <w:rPr>
                <w:rFonts w:ascii="Times New Roman" w:hAnsi="Times New Roman" w:cs="Times New Roman"/>
                <w:color w:val="000000"/>
                <w:sz w:val="24"/>
                <w:szCs w:val="24"/>
              </w:rPr>
              <w:t xml:space="preserve"> </w:t>
            </w:r>
            <w:r w:rsidR="00C4752C">
              <w:rPr>
                <w:rFonts w:ascii="Times New Roman" w:hAnsi="Times New Roman" w:cs="Times New Roman"/>
                <w:color w:val="000000"/>
                <w:sz w:val="24"/>
                <w:szCs w:val="24"/>
              </w:rPr>
              <w:t xml:space="preserve">and </w:t>
            </w:r>
            <w:r w:rsidR="00C4752C" w:rsidRPr="00C4752C">
              <w:rPr>
                <w:rFonts w:ascii="Times New Roman" w:hAnsi="Times New Roman" w:cs="Times New Roman"/>
                <w:color w:val="000000"/>
                <w:sz w:val="24"/>
                <w:szCs w:val="24"/>
              </w:rPr>
              <w:t xml:space="preserve">Ruth </w:t>
            </w:r>
            <w:proofErr w:type="spellStart"/>
            <w:r w:rsidR="00C4752C" w:rsidRPr="00C4752C">
              <w:rPr>
                <w:rFonts w:ascii="Times New Roman" w:hAnsi="Times New Roman" w:cs="Times New Roman"/>
                <w:color w:val="000000"/>
                <w:sz w:val="24"/>
                <w:szCs w:val="24"/>
              </w:rPr>
              <w:t>Duerr</w:t>
            </w:r>
            <w:proofErr w:type="spellEnd"/>
            <w:r w:rsidR="00C4752C" w:rsidRPr="00C4752C">
              <w:rPr>
                <w:rFonts w:ascii="Times New Roman" w:hAnsi="Times New Roman" w:cs="Times New Roman"/>
                <w:color w:val="000000"/>
                <w:sz w:val="24"/>
                <w:szCs w:val="24"/>
              </w:rPr>
              <w:t xml:space="preserve"> </w:t>
            </w:r>
            <w:r w:rsidR="00C4752C">
              <w:rPr>
                <w:rFonts w:ascii="Times New Roman" w:hAnsi="Times New Roman" w:cs="Times New Roman"/>
                <w:color w:val="000000"/>
                <w:sz w:val="24"/>
                <w:szCs w:val="24"/>
              </w:rPr>
              <w:t xml:space="preserve">for beneficial comments during the external review. </w:t>
            </w:r>
            <w:r w:rsidR="009D316C" w:rsidRPr="009D316C">
              <w:rPr>
                <w:rFonts w:ascii="Times New Roman" w:hAnsi="Times New Roman" w:cs="Times New Roman"/>
                <w:color w:val="000000"/>
                <w:sz w:val="24"/>
                <w:szCs w:val="24"/>
              </w:rPr>
              <w:t xml:space="preserve">We would also like to thank the following participants in our external review session at the Earth Science Information Partners (ESIP) summer meeting: John </w:t>
            </w:r>
            <w:proofErr w:type="spellStart"/>
            <w:r w:rsidR="009D316C" w:rsidRPr="009D316C">
              <w:rPr>
                <w:rFonts w:ascii="Times New Roman" w:hAnsi="Times New Roman" w:cs="Times New Roman"/>
                <w:color w:val="000000"/>
                <w:sz w:val="24"/>
                <w:szCs w:val="24"/>
              </w:rPr>
              <w:t>Graybeal</w:t>
            </w:r>
            <w:proofErr w:type="spellEnd"/>
            <w:r w:rsidR="009D316C" w:rsidRPr="009D316C">
              <w:rPr>
                <w:rFonts w:ascii="Times New Roman" w:hAnsi="Times New Roman" w:cs="Times New Roman"/>
                <w:color w:val="000000"/>
                <w:sz w:val="24"/>
                <w:szCs w:val="24"/>
              </w:rPr>
              <w:t xml:space="preserve">, Wen </w:t>
            </w:r>
            <w:proofErr w:type="spellStart"/>
            <w:r w:rsidR="009D316C" w:rsidRPr="009D316C">
              <w:rPr>
                <w:rFonts w:ascii="Times New Roman" w:hAnsi="Times New Roman" w:cs="Times New Roman"/>
                <w:color w:val="000000"/>
                <w:sz w:val="24"/>
                <w:szCs w:val="24"/>
              </w:rPr>
              <w:t>Hoa</w:t>
            </w:r>
            <w:proofErr w:type="spellEnd"/>
            <w:r w:rsidR="009D316C" w:rsidRPr="009D316C">
              <w:rPr>
                <w:rFonts w:ascii="Times New Roman" w:hAnsi="Times New Roman" w:cs="Times New Roman"/>
                <w:color w:val="000000"/>
                <w:sz w:val="24"/>
                <w:szCs w:val="24"/>
              </w:rPr>
              <w:t xml:space="preserve"> Li, Robert Downs, Luann </w:t>
            </w:r>
            <w:proofErr w:type="spellStart"/>
            <w:r w:rsidR="009D316C" w:rsidRPr="009D316C">
              <w:rPr>
                <w:rFonts w:ascii="Times New Roman" w:hAnsi="Times New Roman" w:cs="Times New Roman"/>
                <w:color w:val="000000"/>
                <w:sz w:val="24"/>
                <w:szCs w:val="24"/>
              </w:rPr>
              <w:t>Dahlman</w:t>
            </w:r>
            <w:proofErr w:type="spellEnd"/>
            <w:r w:rsidR="009D316C" w:rsidRPr="009D316C">
              <w:rPr>
                <w:rFonts w:ascii="Times New Roman" w:hAnsi="Times New Roman" w:cs="Times New Roman"/>
                <w:color w:val="000000"/>
                <w:sz w:val="24"/>
                <w:szCs w:val="24"/>
              </w:rPr>
              <w:t xml:space="preserve">, Joseph Conran, </w:t>
            </w:r>
            <w:proofErr w:type="spellStart"/>
            <w:r w:rsidR="009D316C" w:rsidRPr="009D316C">
              <w:rPr>
                <w:rFonts w:ascii="Times New Roman" w:hAnsi="Times New Roman" w:cs="Times New Roman"/>
                <w:color w:val="000000"/>
                <w:sz w:val="24"/>
                <w:szCs w:val="24"/>
              </w:rPr>
              <w:t>Ronalda</w:t>
            </w:r>
            <w:proofErr w:type="spellEnd"/>
            <w:r w:rsidR="009D316C" w:rsidRPr="009D316C">
              <w:rPr>
                <w:rFonts w:ascii="Times New Roman" w:hAnsi="Times New Roman" w:cs="Times New Roman"/>
                <w:color w:val="000000"/>
                <w:sz w:val="24"/>
                <w:szCs w:val="24"/>
              </w:rPr>
              <w:t xml:space="preserve"> Tsosie, H.K. ‘Rama’ </w:t>
            </w:r>
            <w:proofErr w:type="spellStart"/>
            <w:r w:rsidR="009D316C" w:rsidRPr="009D316C">
              <w:rPr>
                <w:rFonts w:ascii="Times New Roman" w:hAnsi="Times New Roman" w:cs="Times New Roman"/>
                <w:color w:val="000000"/>
                <w:sz w:val="24"/>
                <w:szCs w:val="24"/>
              </w:rPr>
              <w:t>Ramapriyan</w:t>
            </w:r>
            <w:proofErr w:type="spellEnd"/>
            <w:r w:rsidR="009D316C" w:rsidRPr="009D316C">
              <w:rPr>
                <w:rFonts w:ascii="Times New Roman" w:hAnsi="Times New Roman" w:cs="Times New Roman"/>
                <w:color w:val="000000"/>
                <w:sz w:val="24"/>
                <w:szCs w:val="24"/>
              </w:rPr>
              <w:t xml:space="preserve">, Nancy Ritchey, David Moroni, Bob Sandusky, Ken Kehoe, and </w:t>
            </w:r>
            <w:r w:rsidR="006F47F5" w:rsidRPr="009D316C">
              <w:rPr>
                <w:rFonts w:ascii="Times New Roman" w:hAnsi="Times New Roman" w:cs="Times New Roman"/>
                <w:color w:val="000000"/>
                <w:sz w:val="24"/>
                <w:szCs w:val="24"/>
              </w:rPr>
              <w:t>Sophie</w:t>
            </w:r>
            <w:r w:rsidR="009D316C" w:rsidRPr="009D316C">
              <w:rPr>
                <w:rFonts w:ascii="Times New Roman" w:hAnsi="Times New Roman" w:cs="Times New Roman"/>
                <w:color w:val="000000"/>
                <w:sz w:val="24"/>
                <w:szCs w:val="24"/>
              </w:rPr>
              <w:t xml:space="preserve"> Hou. </w:t>
            </w:r>
            <w:r w:rsidR="00C4752C" w:rsidRPr="00C4752C">
              <w:rPr>
                <w:rFonts w:ascii="Times New Roman" w:hAnsi="Times New Roman" w:cs="Times New Roman"/>
                <w:color w:val="000000"/>
                <w:sz w:val="24"/>
                <w:szCs w:val="24"/>
              </w:rPr>
              <w:t xml:space="preserve"> </w:t>
            </w:r>
            <w:r w:rsidR="00C4752C" w:rsidRPr="00727AA8">
              <w:rPr>
                <w:rFonts w:ascii="Times New Roman" w:hAnsi="Times New Roman" w:cs="Times New Roman"/>
                <w:color w:val="000000"/>
                <w:sz w:val="24"/>
                <w:szCs w:val="24"/>
              </w:rPr>
              <w:t xml:space="preserve"> </w:t>
            </w:r>
          </w:p>
        </w:tc>
      </w:tr>
    </w:tbl>
    <w:p w14:paraId="124D5A33" w14:textId="6CC28DA9" w:rsidR="00E45492" w:rsidRDefault="00E45492" w:rsidP="001E453B">
      <w:pPr>
        <w:spacing w:before="120" w:after="0"/>
        <w:rPr>
          <w:rFonts w:cs="Times New Roman"/>
          <w:b/>
          <w:sz w:val="32"/>
          <w:szCs w:val="32"/>
        </w:rPr>
      </w:pPr>
    </w:p>
    <w:p w14:paraId="4BE29281" w14:textId="53B6089B" w:rsidR="0029594A" w:rsidRPr="001E453B" w:rsidRDefault="00950783" w:rsidP="001E453B">
      <w:pPr>
        <w:spacing w:before="120" w:after="0"/>
        <w:rPr>
          <w:rFonts w:cs="Times New Roman"/>
          <w:b/>
          <w:sz w:val="32"/>
          <w:szCs w:val="32"/>
        </w:rPr>
      </w:pPr>
      <w:r>
        <w:rPr>
          <w:rFonts w:cs="Times New Roman"/>
          <w:b/>
          <w:noProof/>
          <w:sz w:val="32"/>
          <w:szCs w:val="32"/>
        </w:rPr>
        <w:lastRenderedPageBreak/>
        <w:drawing>
          <wp:inline distT="0" distB="0" distL="0" distR="0" wp14:anchorId="0974FA5A" wp14:editId="08FE5259">
            <wp:extent cx="5972962" cy="247166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MM-ColorScheme.png"/>
                    <pic:cNvPicPr/>
                  </pic:nvPicPr>
                  <pic:blipFill rotWithShape="1">
                    <a:blip r:embed="rId7"/>
                    <a:srcRect l="14125" t="4673" r="14115" b="55733"/>
                    <a:stretch/>
                  </pic:blipFill>
                  <pic:spPr bwMode="auto">
                    <a:xfrm>
                      <a:off x="0" y="0"/>
                      <a:ext cx="6009374" cy="2486727"/>
                    </a:xfrm>
                    <a:prstGeom prst="rect">
                      <a:avLst/>
                    </a:prstGeom>
                    <a:ln>
                      <a:noFill/>
                    </a:ln>
                    <a:extLst>
                      <a:ext uri="{53640926-AAD7-44D8-BBD7-CCE9431645EC}">
                        <a14:shadowObscured xmlns:a14="http://schemas.microsoft.com/office/drawing/2010/main"/>
                      </a:ext>
                    </a:extLst>
                  </pic:spPr>
                </pic:pic>
              </a:graphicData>
            </a:graphic>
          </wp:inline>
        </w:drawing>
      </w:r>
    </w:p>
    <w:sectPr w:rsidR="0029594A" w:rsidRPr="001E453B" w:rsidSect="0021636C">
      <w:pgSz w:w="20160" w:h="12240" w:orient="landscape" w:code="5"/>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E3A4A"/>
    <w:multiLevelType w:val="multilevel"/>
    <w:tmpl w:val="B256290E"/>
    <w:lvl w:ilvl="0">
      <w:start w:val="1"/>
      <w:numFmt w:val="bullet"/>
      <w:lvlText w:val=""/>
      <w:lvlJc w:val="left"/>
      <w:pPr>
        <w:ind w:left="144" w:firstLine="244"/>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6FA4B7E"/>
    <w:multiLevelType w:val="hybridMultilevel"/>
    <w:tmpl w:val="A99EBDB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A12F58"/>
    <w:multiLevelType w:val="multilevel"/>
    <w:tmpl w:val="38D6C6C0"/>
    <w:lvl w:ilvl="0">
      <w:start w:val="1"/>
      <w:numFmt w:val="bullet"/>
      <w:lvlText w:val=""/>
      <w:lvlJc w:val="left"/>
      <w:pPr>
        <w:ind w:left="864" w:hanging="360"/>
      </w:pPr>
      <w:rPr>
        <w:rFonts w:ascii="Wingdings" w:hAnsi="Wingdings" w:hint="default"/>
      </w:rPr>
    </w:lvl>
    <w:lvl w:ilvl="1">
      <w:start w:val="1"/>
      <w:numFmt w:val="bullet"/>
      <w:lvlText w:val="o"/>
      <w:lvlJc w:val="left"/>
      <w:pPr>
        <w:ind w:left="1584" w:hanging="360"/>
      </w:pPr>
      <w:rPr>
        <w:rFonts w:ascii="Courier New" w:hAnsi="Courier New" w:hint="default"/>
      </w:rPr>
    </w:lvl>
    <w:lvl w:ilvl="2">
      <w:start w:val="1"/>
      <w:numFmt w:val="bullet"/>
      <w:lvlText w:val=""/>
      <w:lvlJc w:val="left"/>
      <w:pPr>
        <w:ind w:left="2304" w:hanging="360"/>
      </w:pPr>
      <w:rPr>
        <w:rFonts w:ascii="Wingdings" w:hAnsi="Wingdings" w:hint="default"/>
      </w:rPr>
    </w:lvl>
    <w:lvl w:ilvl="3">
      <w:start w:val="1"/>
      <w:numFmt w:val="bullet"/>
      <w:lvlText w:val=""/>
      <w:lvlJc w:val="left"/>
      <w:pPr>
        <w:ind w:left="3024" w:hanging="360"/>
      </w:pPr>
      <w:rPr>
        <w:rFonts w:ascii="Symbol" w:hAnsi="Symbol" w:hint="default"/>
      </w:rPr>
    </w:lvl>
    <w:lvl w:ilvl="4">
      <w:start w:val="1"/>
      <w:numFmt w:val="bullet"/>
      <w:lvlText w:val="o"/>
      <w:lvlJc w:val="left"/>
      <w:pPr>
        <w:ind w:left="3744" w:hanging="360"/>
      </w:pPr>
      <w:rPr>
        <w:rFonts w:ascii="Courier New" w:hAnsi="Courier New" w:hint="default"/>
      </w:rPr>
    </w:lvl>
    <w:lvl w:ilvl="5">
      <w:start w:val="1"/>
      <w:numFmt w:val="bullet"/>
      <w:lvlText w:val=""/>
      <w:lvlJc w:val="left"/>
      <w:pPr>
        <w:ind w:left="4464" w:hanging="360"/>
      </w:pPr>
      <w:rPr>
        <w:rFonts w:ascii="Wingdings" w:hAnsi="Wingdings" w:hint="default"/>
      </w:rPr>
    </w:lvl>
    <w:lvl w:ilvl="6">
      <w:start w:val="1"/>
      <w:numFmt w:val="bullet"/>
      <w:lvlText w:val=""/>
      <w:lvlJc w:val="left"/>
      <w:pPr>
        <w:ind w:left="5184" w:hanging="360"/>
      </w:pPr>
      <w:rPr>
        <w:rFonts w:ascii="Symbol" w:hAnsi="Symbol" w:hint="default"/>
      </w:rPr>
    </w:lvl>
    <w:lvl w:ilvl="7">
      <w:start w:val="1"/>
      <w:numFmt w:val="bullet"/>
      <w:lvlText w:val="o"/>
      <w:lvlJc w:val="left"/>
      <w:pPr>
        <w:ind w:left="5904" w:hanging="360"/>
      </w:pPr>
      <w:rPr>
        <w:rFonts w:ascii="Courier New" w:hAnsi="Courier New" w:hint="default"/>
      </w:rPr>
    </w:lvl>
    <w:lvl w:ilvl="8">
      <w:start w:val="1"/>
      <w:numFmt w:val="bullet"/>
      <w:lvlText w:val=""/>
      <w:lvlJc w:val="left"/>
      <w:pPr>
        <w:ind w:left="6624" w:hanging="360"/>
      </w:pPr>
      <w:rPr>
        <w:rFonts w:ascii="Wingdings" w:hAnsi="Wingdings" w:hint="default"/>
      </w:rPr>
    </w:lvl>
  </w:abstractNum>
  <w:abstractNum w:abstractNumId="3" w15:restartNumberingAfterBreak="0">
    <w:nsid w:val="0AEE0950"/>
    <w:multiLevelType w:val="multilevel"/>
    <w:tmpl w:val="FB9C1A8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0BD62F63"/>
    <w:multiLevelType w:val="hybridMultilevel"/>
    <w:tmpl w:val="24F63E34"/>
    <w:lvl w:ilvl="0" w:tplc="A7FE5756">
      <w:start w:val="1"/>
      <w:numFmt w:val="bullet"/>
      <w:lvlText w:val=""/>
      <w:lvlJc w:val="left"/>
      <w:pPr>
        <w:ind w:left="144" w:firstLine="72"/>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257923"/>
    <w:multiLevelType w:val="hybridMultilevel"/>
    <w:tmpl w:val="1DCA1CE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3E6D83"/>
    <w:multiLevelType w:val="hybridMultilevel"/>
    <w:tmpl w:val="F294C076"/>
    <w:lvl w:ilvl="0" w:tplc="0409000F">
      <w:start w:val="6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E378D9"/>
    <w:multiLevelType w:val="multilevel"/>
    <w:tmpl w:val="E8E2E02A"/>
    <w:lvl w:ilvl="0">
      <w:start w:val="2"/>
      <w:numFmt w:val="decimal"/>
      <w:lvlText w:val="%1"/>
      <w:lvlJc w:val="left"/>
      <w:pPr>
        <w:ind w:left="612"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1B943550"/>
    <w:multiLevelType w:val="hybridMultilevel"/>
    <w:tmpl w:val="DD36E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271F10"/>
    <w:multiLevelType w:val="hybridMultilevel"/>
    <w:tmpl w:val="0414C01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345B3F"/>
    <w:multiLevelType w:val="multilevel"/>
    <w:tmpl w:val="82382F02"/>
    <w:lvl w:ilvl="0">
      <w:start w:val="1"/>
      <w:numFmt w:val="decimal"/>
      <w:lvlText w:val="%1"/>
      <w:lvlJc w:val="left"/>
      <w:pPr>
        <w:ind w:left="612"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274124A4"/>
    <w:multiLevelType w:val="hybridMultilevel"/>
    <w:tmpl w:val="C5200B7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F02539"/>
    <w:multiLevelType w:val="multilevel"/>
    <w:tmpl w:val="57E45B4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2B79788D"/>
    <w:multiLevelType w:val="hybridMultilevel"/>
    <w:tmpl w:val="0FBCD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3F6B5B"/>
    <w:multiLevelType w:val="hybridMultilevel"/>
    <w:tmpl w:val="93CA37C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4E35FC"/>
    <w:multiLevelType w:val="multilevel"/>
    <w:tmpl w:val="18E45142"/>
    <w:lvl w:ilvl="0">
      <w:start w:val="1"/>
      <w:numFmt w:val="bullet"/>
      <w:lvlText w:val=""/>
      <w:lvlJc w:val="left"/>
      <w:pPr>
        <w:ind w:left="748" w:hanging="360"/>
      </w:pPr>
      <w:rPr>
        <w:rFonts w:ascii="Symbol" w:hAnsi="Symbol" w:hint="default"/>
      </w:rPr>
    </w:lvl>
    <w:lvl w:ilvl="1">
      <w:start w:val="1"/>
      <w:numFmt w:val="bullet"/>
      <w:lvlText w:val="o"/>
      <w:lvlJc w:val="left"/>
      <w:pPr>
        <w:ind w:left="1468" w:hanging="360"/>
      </w:pPr>
      <w:rPr>
        <w:rFonts w:ascii="Courier New" w:hAnsi="Courier New" w:hint="default"/>
      </w:rPr>
    </w:lvl>
    <w:lvl w:ilvl="2">
      <w:start w:val="1"/>
      <w:numFmt w:val="bullet"/>
      <w:lvlText w:val=""/>
      <w:lvlJc w:val="left"/>
      <w:pPr>
        <w:ind w:left="2188" w:hanging="360"/>
      </w:pPr>
      <w:rPr>
        <w:rFonts w:ascii="Wingdings" w:hAnsi="Wingdings" w:hint="default"/>
      </w:rPr>
    </w:lvl>
    <w:lvl w:ilvl="3">
      <w:start w:val="1"/>
      <w:numFmt w:val="bullet"/>
      <w:lvlText w:val=""/>
      <w:lvlJc w:val="left"/>
      <w:pPr>
        <w:ind w:left="2908" w:hanging="360"/>
      </w:pPr>
      <w:rPr>
        <w:rFonts w:ascii="Symbol" w:hAnsi="Symbol" w:hint="default"/>
      </w:rPr>
    </w:lvl>
    <w:lvl w:ilvl="4">
      <w:start w:val="1"/>
      <w:numFmt w:val="bullet"/>
      <w:lvlText w:val="o"/>
      <w:lvlJc w:val="left"/>
      <w:pPr>
        <w:ind w:left="3628" w:hanging="360"/>
      </w:pPr>
      <w:rPr>
        <w:rFonts w:ascii="Courier New" w:hAnsi="Courier New" w:hint="default"/>
      </w:rPr>
    </w:lvl>
    <w:lvl w:ilvl="5">
      <w:start w:val="1"/>
      <w:numFmt w:val="bullet"/>
      <w:lvlText w:val=""/>
      <w:lvlJc w:val="left"/>
      <w:pPr>
        <w:ind w:left="4348" w:hanging="360"/>
      </w:pPr>
      <w:rPr>
        <w:rFonts w:ascii="Wingdings" w:hAnsi="Wingdings" w:hint="default"/>
      </w:rPr>
    </w:lvl>
    <w:lvl w:ilvl="6">
      <w:start w:val="1"/>
      <w:numFmt w:val="bullet"/>
      <w:lvlText w:val=""/>
      <w:lvlJc w:val="left"/>
      <w:pPr>
        <w:ind w:left="5068" w:hanging="360"/>
      </w:pPr>
      <w:rPr>
        <w:rFonts w:ascii="Symbol" w:hAnsi="Symbol" w:hint="default"/>
      </w:rPr>
    </w:lvl>
    <w:lvl w:ilvl="7">
      <w:start w:val="1"/>
      <w:numFmt w:val="bullet"/>
      <w:lvlText w:val="o"/>
      <w:lvlJc w:val="left"/>
      <w:pPr>
        <w:ind w:left="5788" w:hanging="360"/>
      </w:pPr>
      <w:rPr>
        <w:rFonts w:ascii="Courier New" w:hAnsi="Courier New" w:hint="default"/>
      </w:rPr>
    </w:lvl>
    <w:lvl w:ilvl="8">
      <w:start w:val="1"/>
      <w:numFmt w:val="bullet"/>
      <w:lvlText w:val=""/>
      <w:lvlJc w:val="left"/>
      <w:pPr>
        <w:ind w:left="6508" w:hanging="360"/>
      </w:pPr>
      <w:rPr>
        <w:rFonts w:ascii="Wingdings" w:hAnsi="Wingdings" w:hint="default"/>
      </w:rPr>
    </w:lvl>
  </w:abstractNum>
  <w:abstractNum w:abstractNumId="16" w15:restartNumberingAfterBreak="0">
    <w:nsid w:val="37FB6495"/>
    <w:multiLevelType w:val="multilevel"/>
    <w:tmpl w:val="FAEA653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38886F34"/>
    <w:multiLevelType w:val="multilevel"/>
    <w:tmpl w:val="C9FAF45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394840A0"/>
    <w:multiLevelType w:val="hybridMultilevel"/>
    <w:tmpl w:val="DB7486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9B109C1"/>
    <w:multiLevelType w:val="hybridMultilevel"/>
    <w:tmpl w:val="C478D298"/>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E0042AD"/>
    <w:multiLevelType w:val="hybridMultilevel"/>
    <w:tmpl w:val="31389EEE"/>
    <w:lvl w:ilvl="0" w:tplc="BDB0985A">
      <w:start w:val="1"/>
      <w:numFmt w:val="bullet"/>
      <w:lvlText w:val=""/>
      <w:lvlJc w:val="left"/>
      <w:pPr>
        <w:tabs>
          <w:tab w:val="num" w:pos="720"/>
        </w:tabs>
        <w:ind w:left="720" w:hanging="360"/>
      </w:pPr>
      <w:rPr>
        <w:rFonts w:ascii="Wingdings" w:hAnsi="Wingdings" w:hint="default"/>
      </w:rPr>
    </w:lvl>
    <w:lvl w:ilvl="1" w:tplc="5E08B0EC">
      <w:start w:val="1"/>
      <w:numFmt w:val="bullet"/>
      <w:lvlText w:val=""/>
      <w:lvlJc w:val="left"/>
      <w:pPr>
        <w:tabs>
          <w:tab w:val="num" w:pos="1440"/>
        </w:tabs>
        <w:ind w:left="1440" w:hanging="360"/>
      </w:pPr>
      <w:rPr>
        <w:rFonts w:ascii="Wingdings" w:hAnsi="Wingdings" w:hint="default"/>
      </w:rPr>
    </w:lvl>
    <w:lvl w:ilvl="2" w:tplc="D3EC88BE" w:tentative="1">
      <w:start w:val="1"/>
      <w:numFmt w:val="bullet"/>
      <w:lvlText w:val=""/>
      <w:lvlJc w:val="left"/>
      <w:pPr>
        <w:tabs>
          <w:tab w:val="num" w:pos="2160"/>
        </w:tabs>
        <w:ind w:left="2160" w:hanging="360"/>
      </w:pPr>
      <w:rPr>
        <w:rFonts w:ascii="Wingdings" w:hAnsi="Wingdings" w:hint="default"/>
      </w:rPr>
    </w:lvl>
    <w:lvl w:ilvl="3" w:tplc="683C2EC2" w:tentative="1">
      <w:start w:val="1"/>
      <w:numFmt w:val="bullet"/>
      <w:lvlText w:val=""/>
      <w:lvlJc w:val="left"/>
      <w:pPr>
        <w:tabs>
          <w:tab w:val="num" w:pos="2880"/>
        </w:tabs>
        <w:ind w:left="2880" w:hanging="360"/>
      </w:pPr>
      <w:rPr>
        <w:rFonts w:ascii="Wingdings" w:hAnsi="Wingdings" w:hint="default"/>
      </w:rPr>
    </w:lvl>
    <w:lvl w:ilvl="4" w:tplc="166437EC" w:tentative="1">
      <w:start w:val="1"/>
      <w:numFmt w:val="bullet"/>
      <w:lvlText w:val=""/>
      <w:lvlJc w:val="left"/>
      <w:pPr>
        <w:tabs>
          <w:tab w:val="num" w:pos="3600"/>
        </w:tabs>
        <w:ind w:left="3600" w:hanging="360"/>
      </w:pPr>
      <w:rPr>
        <w:rFonts w:ascii="Wingdings" w:hAnsi="Wingdings" w:hint="default"/>
      </w:rPr>
    </w:lvl>
    <w:lvl w:ilvl="5" w:tplc="B4140FEE" w:tentative="1">
      <w:start w:val="1"/>
      <w:numFmt w:val="bullet"/>
      <w:lvlText w:val=""/>
      <w:lvlJc w:val="left"/>
      <w:pPr>
        <w:tabs>
          <w:tab w:val="num" w:pos="4320"/>
        </w:tabs>
        <w:ind w:left="4320" w:hanging="360"/>
      </w:pPr>
      <w:rPr>
        <w:rFonts w:ascii="Wingdings" w:hAnsi="Wingdings" w:hint="default"/>
      </w:rPr>
    </w:lvl>
    <w:lvl w:ilvl="6" w:tplc="8D2C6F90" w:tentative="1">
      <w:start w:val="1"/>
      <w:numFmt w:val="bullet"/>
      <w:lvlText w:val=""/>
      <w:lvlJc w:val="left"/>
      <w:pPr>
        <w:tabs>
          <w:tab w:val="num" w:pos="5040"/>
        </w:tabs>
        <w:ind w:left="5040" w:hanging="360"/>
      </w:pPr>
      <w:rPr>
        <w:rFonts w:ascii="Wingdings" w:hAnsi="Wingdings" w:hint="default"/>
      </w:rPr>
    </w:lvl>
    <w:lvl w:ilvl="7" w:tplc="757CB742" w:tentative="1">
      <w:start w:val="1"/>
      <w:numFmt w:val="bullet"/>
      <w:lvlText w:val=""/>
      <w:lvlJc w:val="left"/>
      <w:pPr>
        <w:tabs>
          <w:tab w:val="num" w:pos="5760"/>
        </w:tabs>
        <w:ind w:left="5760" w:hanging="360"/>
      </w:pPr>
      <w:rPr>
        <w:rFonts w:ascii="Wingdings" w:hAnsi="Wingdings" w:hint="default"/>
      </w:rPr>
    </w:lvl>
    <w:lvl w:ilvl="8" w:tplc="EFD68830"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E2D0080"/>
    <w:multiLevelType w:val="hybridMultilevel"/>
    <w:tmpl w:val="B256290E"/>
    <w:lvl w:ilvl="0" w:tplc="05B06FE0">
      <w:start w:val="1"/>
      <w:numFmt w:val="bullet"/>
      <w:lvlText w:val=""/>
      <w:lvlJc w:val="left"/>
      <w:pPr>
        <w:ind w:left="144" w:firstLine="24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1FC1D13"/>
    <w:multiLevelType w:val="hybridMultilevel"/>
    <w:tmpl w:val="4D8C562E"/>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23" w15:restartNumberingAfterBreak="0">
    <w:nsid w:val="43000705"/>
    <w:multiLevelType w:val="hybridMultilevel"/>
    <w:tmpl w:val="18E45142"/>
    <w:lvl w:ilvl="0" w:tplc="04090001">
      <w:start w:val="1"/>
      <w:numFmt w:val="bullet"/>
      <w:lvlText w:val=""/>
      <w:lvlJc w:val="left"/>
      <w:pPr>
        <w:ind w:left="748" w:hanging="360"/>
      </w:pPr>
      <w:rPr>
        <w:rFonts w:ascii="Symbol" w:hAnsi="Symbol" w:hint="default"/>
      </w:rPr>
    </w:lvl>
    <w:lvl w:ilvl="1" w:tplc="04090003" w:tentative="1">
      <w:start w:val="1"/>
      <w:numFmt w:val="bullet"/>
      <w:lvlText w:val="o"/>
      <w:lvlJc w:val="left"/>
      <w:pPr>
        <w:ind w:left="1468" w:hanging="360"/>
      </w:pPr>
      <w:rPr>
        <w:rFonts w:ascii="Courier New" w:hAnsi="Courier New" w:hint="default"/>
      </w:rPr>
    </w:lvl>
    <w:lvl w:ilvl="2" w:tplc="04090005" w:tentative="1">
      <w:start w:val="1"/>
      <w:numFmt w:val="bullet"/>
      <w:lvlText w:val=""/>
      <w:lvlJc w:val="left"/>
      <w:pPr>
        <w:ind w:left="2188" w:hanging="360"/>
      </w:pPr>
      <w:rPr>
        <w:rFonts w:ascii="Wingdings" w:hAnsi="Wingdings" w:hint="default"/>
      </w:rPr>
    </w:lvl>
    <w:lvl w:ilvl="3" w:tplc="04090001" w:tentative="1">
      <w:start w:val="1"/>
      <w:numFmt w:val="bullet"/>
      <w:lvlText w:val=""/>
      <w:lvlJc w:val="left"/>
      <w:pPr>
        <w:ind w:left="2908" w:hanging="360"/>
      </w:pPr>
      <w:rPr>
        <w:rFonts w:ascii="Symbol" w:hAnsi="Symbol" w:hint="default"/>
      </w:rPr>
    </w:lvl>
    <w:lvl w:ilvl="4" w:tplc="04090003" w:tentative="1">
      <w:start w:val="1"/>
      <w:numFmt w:val="bullet"/>
      <w:lvlText w:val="o"/>
      <w:lvlJc w:val="left"/>
      <w:pPr>
        <w:ind w:left="3628" w:hanging="360"/>
      </w:pPr>
      <w:rPr>
        <w:rFonts w:ascii="Courier New" w:hAnsi="Courier New" w:hint="default"/>
      </w:rPr>
    </w:lvl>
    <w:lvl w:ilvl="5" w:tplc="04090005" w:tentative="1">
      <w:start w:val="1"/>
      <w:numFmt w:val="bullet"/>
      <w:lvlText w:val=""/>
      <w:lvlJc w:val="left"/>
      <w:pPr>
        <w:ind w:left="4348" w:hanging="360"/>
      </w:pPr>
      <w:rPr>
        <w:rFonts w:ascii="Wingdings" w:hAnsi="Wingdings" w:hint="default"/>
      </w:rPr>
    </w:lvl>
    <w:lvl w:ilvl="6" w:tplc="04090001" w:tentative="1">
      <w:start w:val="1"/>
      <w:numFmt w:val="bullet"/>
      <w:lvlText w:val=""/>
      <w:lvlJc w:val="left"/>
      <w:pPr>
        <w:ind w:left="5068" w:hanging="360"/>
      </w:pPr>
      <w:rPr>
        <w:rFonts w:ascii="Symbol" w:hAnsi="Symbol" w:hint="default"/>
      </w:rPr>
    </w:lvl>
    <w:lvl w:ilvl="7" w:tplc="04090003" w:tentative="1">
      <w:start w:val="1"/>
      <w:numFmt w:val="bullet"/>
      <w:lvlText w:val="o"/>
      <w:lvlJc w:val="left"/>
      <w:pPr>
        <w:ind w:left="5788" w:hanging="360"/>
      </w:pPr>
      <w:rPr>
        <w:rFonts w:ascii="Courier New" w:hAnsi="Courier New" w:hint="default"/>
      </w:rPr>
    </w:lvl>
    <w:lvl w:ilvl="8" w:tplc="04090005" w:tentative="1">
      <w:start w:val="1"/>
      <w:numFmt w:val="bullet"/>
      <w:lvlText w:val=""/>
      <w:lvlJc w:val="left"/>
      <w:pPr>
        <w:ind w:left="6508" w:hanging="360"/>
      </w:pPr>
      <w:rPr>
        <w:rFonts w:ascii="Wingdings" w:hAnsi="Wingdings" w:hint="default"/>
      </w:rPr>
    </w:lvl>
  </w:abstractNum>
  <w:abstractNum w:abstractNumId="24" w15:restartNumberingAfterBreak="0">
    <w:nsid w:val="457B47A0"/>
    <w:multiLevelType w:val="multilevel"/>
    <w:tmpl w:val="221257D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48923E77"/>
    <w:multiLevelType w:val="multilevel"/>
    <w:tmpl w:val="1DF8F8F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4ACC4882"/>
    <w:multiLevelType w:val="multilevel"/>
    <w:tmpl w:val="DEE21EF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4D7A10C9"/>
    <w:multiLevelType w:val="hybridMultilevel"/>
    <w:tmpl w:val="38D6C6C0"/>
    <w:lvl w:ilvl="0" w:tplc="04090009">
      <w:start w:val="1"/>
      <w:numFmt w:val="bullet"/>
      <w:lvlText w:val=""/>
      <w:lvlJc w:val="left"/>
      <w:pPr>
        <w:ind w:left="864" w:hanging="360"/>
      </w:pPr>
      <w:rPr>
        <w:rFonts w:ascii="Wingdings" w:hAnsi="Wingdings" w:hint="default"/>
      </w:rPr>
    </w:lvl>
    <w:lvl w:ilvl="1" w:tplc="04090003" w:tentative="1">
      <w:start w:val="1"/>
      <w:numFmt w:val="bullet"/>
      <w:lvlText w:val="o"/>
      <w:lvlJc w:val="left"/>
      <w:pPr>
        <w:ind w:left="1584" w:hanging="360"/>
      </w:pPr>
      <w:rPr>
        <w:rFonts w:ascii="Courier New" w:hAnsi="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28" w15:restartNumberingAfterBreak="0">
    <w:nsid w:val="508E2ECE"/>
    <w:multiLevelType w:val="hybridMultilevel"/>
    <w:tmpl w:val="8968DFC8"/>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9" w15:restartNumberingAfterBreak="0">
    <w:nsid w:val="529D1505"/>
    <w:multiLevelType w:val="multilevel"/>
    <w:tmpl w:val="16F62AD2"/>
    <w:lvl w:ilvl="0">
      <w:start w:val="8"/>
      <w:numFmt w:val="decimal"/>
      <w:lvlText w:val="%1"/>
      <w:lvlJc w:val="left"/>
      <w:pPr>
        <w:ind w:left="45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53D676A0"/>
    <w:multiLevelType w:val="hybridMultilevel"/>
    <w:tmpl w:val="2E7479E4"/>
    <w:lvl w:ilvl="0" w:tplc="5CD6DC70">
      <w:start w:val="1"/>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6553B59"/>
    <w:multiLevelType w:val="hybridMultilevel"/>
    <w:tmpl w:val="01800C34"/>
    <w:lvl w:ilvl="0" w:tplc="F8DCCB5A">
      <w:start w:val="1"/>
      <w:numFmt w:val="bullet"/>
      <w:lvlText w:val=""/>
      <w:lvlJc w:val="left"/>
      <w:pPr>
        <w:ind w:left="72" w:firstLine="72"/>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82E1F15"/>
    <w:multiLevelType w:val="multilevel"/>
    <w:tmpl w:val="503EABD0"/>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597101DD"/>
    <w:multiLevelType w:val="hybridMultilevel"/>
    <w:tmpl w:val="4FF291AA"/>
    <w:lvl w:ilvl="0" w:tplc="04090009">
      <w:start w:val="1"/>
      <w:numFmt w:val="bullet"/>
      <w:lvlText w:val=""/>
      <w:lvlJc w:val="left"/>
      <w:pPr>
        <w:ind w:left="1008" w:hanging="360"/>
      </w:pPr>
      <w:rPr>
        <w:rFonts w:ascii="Wingdings" w:hAnsi="Wingdings" w:hint="default"/>
      </w:rPr>
    </w:lvl>
    <w:lvl w:ilvl="1" w:tplc="04090003" w:tentative="1">
      <w:start w:val="1"/>
      <w:numFmt w:val="bullet"/>
      <w:lvlText w:val="o"/>
      <w:lvlJc w:val="left"/>
      <w:pPr>
        <w:ind w:left="1728" w:hanging="360"/>
      </w:pPr>
      <w:rPr>
        <w:rFonts w:ascii="Courier New" w:hAnsi="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34" w15:restartNumberingAfterBreak="0">
    <w:nsid w:val="59EA3FD4"/>
    <w:multiLevelType w:val="hybridMultilevel"/>
    <w:tmpl w:val="E848CA54"/>
    <w:lvl w:ilvl="0" w:tplc="5074E76E">
      <w:start w:val="1"/>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A287E67"/>
    <w:multiLevelType w:val="multilevel"/>
    <w:tmpl w:val="1116E04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5BB16A5E"/>
    <w:multiLevelType w:val="hybridMultilevel"/>
    <w:tmpl w:val="A8C87ACE"/>
    <w:lvl w:ilvl="0" w:tplc="C1101262">
      <w:start w:val="1"/>
      <w:numFmt w:val="bullet"/>
      <w:lvlText w:val=""/>
      <w:lvlJc w:val="left"/>
      <w:pPr>
        <w:tabs>
          <w:tab w:val="num" w:pos="720"/>
        </w:tabs>
        <w:ind w:left="720" w:hanging="360"/>
      </w:pPr>
      <w:rPr>
        <w:rFonts w:ascii="Wingdings" w:hAnsi="Wingdings" w:hint="default"/>
      </w:rPr>
    </w:lvl>
    <w:lvl w:ilvl="1" w:tplc="7AB03616" w:tentative="1">
      <w:start w:val="1"/>
      <w:numFmt w:val="bullet"/>
      <w:lvlText w:val=""/>
      <w:lvlJc w:val="left"/>
      <w:pPr>
        <w:tabs>
          <w:tab w:val="num" w:pos="1440"/>
        </w:tabs>
        <w:ind w:left="1440" w:hanging="360"/>
      </w:pPr>
      <w:rPr>
        <w:rFonts w:ascii="Wingdings" w:hAnsi="Wingdings" w:hint="default"/>
      </w:rPr>
    </w:lvl>
    <w:lvl w:ilvl="2" w:tplc="45203FBA">
      <w:start w:val="1"/>
      <w:numFmt w:val="bullet"/>
      <w:lvlText w:val=""/>
      <w:lvlJc w:val="left"/>
      <w:pPr>
        <w:tabs>
          <w:tab w:val="num" w:pos="2160"/>
        </w:tabs>
        <w:ind w:left="2160" w:hanging="360"/>
      </w:pPr>
      <w:rPr>
        <w:rFonts w:ascii="Wingdings" w:hAnsi="Wingdings" w:hint="default"/>
      </w:rPr>
    </w:lvl>
    <w:lvl w:ilvl="3" w:tplc="1FA086AC" w:tentative="1">
      <w:start w:val="1"/>
      <w:numFmt w:val="bullet"/>
      <w:lvlText w:val=""/>
      <w:lvlJc w:val="left"/>
      <w:pPr>
        <w:tabs>
          <w:tab w:val="num" w:pos="2880"/>
        </w:tabs>
        <w:ind w:left="2880" w:hanging="360"/>
      </w:pPr>
      <w:rPr>
        <w:rFonts w:ascii="Wingdings" w:hAnsi="Wingdings" w:hint="default"/>
      </w:rPr>
    </w:lvl>
    <w:lvl w:ilvl="4" w:tplc="098A4DA2" w:tentative="1">
      <w:start w:val="1"/>
      <w:numFmt w:val="bullet"/>
      <w:lvlText w:val=""/>
      <w:lvlJc w:val="left"/>
      <w:pPr>
        <w:tabs>
          <w:tab w:val="num" w:pos="3600"/>
        </w:tabs>
        <w:ind w:left="3600" w:hanging="360"/>
      </w:pPr>
      <w:rPr>
        <w:rFonts w:ascii="Wingdings" w:hAnsi="Wingdings" w:hint="default"/>
      </w:rPr>
    </w:lvl>
    <w:lvl w:ilvl="5" w:tplc="A980064A" w:tentative="1">
      <w:start w:val="1"/>
      <w:numFmt w:val="bullet"/>
      <w:lvlText w:val=""/>
      <w:lvlJc w:val="left"/>
      <w:pPr>
        <w:tabs>
          <w:tab w:val="num" w:pos="4320"/>
        </w:tabs>
        <w:ind w:left="4320" w:hanging="360"/>
      </w:pPr>
      <w:rPr>
        <w:rFonts w:ascii="Wingdings" w:hAnsi="Wingdings" w:hint="default"/>
      </w:rPr>
    </w:lvl>
    <w:lvl w:ilvl="6" w:tplc="A1C448AE" w:tentative="1">
      <w:start w:val="1"/>
      <w:numFmt w:val="bullet"/>
      <w:lvlText w:val=""/>
      <w:lvlJc w:val="left"/>
      <w:pPr>
        <w:tabs>
          <w:tab w:val="num" w:pos="5040"/>
        </w:tabs>
        <w:ind w:left="5040" w:hanging="360"/>
      </w:pPr>
      <w:rPr>
        <w:rFonts w:ascii="Wingdings" w:hAnsi="Wingdings" w:hint="default"/>
      </w:rPr>
    </w:lvl>
    <w:lvl w:ilvl="7" w:tplc="A502B5FC" w:tentative="1">
      <w:start w:val="1"/>
      <w:numFmt w:val="bullet"/>
      <w:lvlText w:val=""/>
      <w:lvlJc w:val="left"/>
      <w:pPr>
        <w:tabs>
          <w:tab w:val="num" w:pos="5760"/>
        </w:tabs>
        <w:ind w:left="5760" w:hanging="360"/>
      </w:pPr>
      <w:rPr>
        <w:rFonts w:ascii="Wingdings" w:hAnsi="Wingdings" w:hint="default"/>
      </w:rPr>
    </w:lvl>
    <w:lvl w:ilvl="8" w:tplc="F162FB1C"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BDB1921"/>
    <w:multiLevelType w:val="multilevel"/>
    <w:tmpl w:val="748ECBE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8" w15:restartNumberingAfterBreak="0">
    <w:nsid w:val="5CCF43B0"/>
    <w:multiLevelType w:val="hybridMultilevel"/>
    <w:tmpl w:val="ED9E49A6"/>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39" w15:restartNumberingAfterBreak="0">
    <w:nsid w:val="6121721D"/>
    <w:multiLevelType w:val="hybridMultilevel"/>
    <w:tmpl w:val="298E8B74"/>
    <w:lvl w:ilvl="0" w:tplc="2B68A54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8B522E9"/>
    <w:multiLevelType w:val="hybridMultilevel"/>
    <w:tmpl w:val="EEB4294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8B70F06"/>
    <w:multiLevelType w:val="multilevel"/>
    <w:tmpl w:val="2FB476D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42" w15:restartNumberingAfterBreak="0">
    <w:nsid w:val="68E029A1"/>
    <w:multiLevelType w:val="hybridMultilevel"/>
    <w:tmpl w:val="8DA0B2D8"/>
    <w:lvl w:ilvl="0" w:tplc="56E28B84">
      <w:start w:val="1"/>
      <w:numFmt w:val="bullet"/>
      <w:lvlText w:val=""/>
      <w:lvlJc w:val="left"/>
      <w:pPr>
        <w:tabs>
          <w:tab w:val="num" w:pos="72"/>
        </w:tabs>
        <w:ind w:left="0" w:firstLine="14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BCA6593"/>
    <w:multiLevelType w:val="hybridMultilevel"/>
    <w:tmpl w:val="1F160B6A"/>
    <w:lvl w:ilvl="0" w:tplc="1AC68D58">
      <w:start w:val="1"/>
      <w:numFmt w:val="bullet"/>
      <w:lvlText w:val=""/>
      <w:lvlJc w:val="left"/>
      <w:pPr>
        <w:ind w:left="144" w:firstLine="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263106F"/>
    <w:multiLevelType w:val="multilevel"/>
    <w:tmpl w:val="3AC4E34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45" w15:restartNumberingAfterBreak="0">
    <w:nsid w:val="73EA3550"/>
    <w:multiLevelType w:val="hybridMultilevel"/>
    <w:tmpl w:val="0BE6C89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5104A12"/>
    <w:multiLevelType w:val="multilevel"/>
    <w:tmpl w:val="01800C34"/>
    <w:lvl w:ilvl="0">
      <w:start w:val="1"/>
      <w:numFmt w:val="bullet"/>
      <w:lvlText w:val=""/>
      <w:lvlJc w:val="left"/>
      <w:pPr>
        <w:ind w:left="72" w:firstLine="72"/>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7" w15:restartNumberingAfterBreak="0">
    <w:nsid w:val="7D8E15FA"/>
    <w:multiLevelType w:val="multilevel"/>
    <w:tmpl w:val="1F160B6A"/>
    <w:lvl w:ilvl="0">
      <w:start w:val="1"/>
      <w:numFmt w:val="bullet"/>
      <w:lvlText w:val=""/>
      <w:lvlJc w:val="left"/>
      <w:pPr>
        <w:ind w:left="144" w:firstLine="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16cid:durableId="1956208827">
    <w:abstractNumId w:val="28"/>
  </w:num>
  <w:num w:numId="2" w16cid:durableId="991255692">
    <w:abstractNumId w:val="8"/>
  </w:num>
  <w:num w:numId="3" w16cid:durableId="1672826897">
    <w:abstractNumId w:val="18"/>
  </w:num>
  <w:num w:numId="4" w16cid:durableId="746876390">
    <w:abstractNumId w:val="37"/>
  </w:num>
  <w:num w:numId="5" w16cid:durableId="444230080">
    <w:abstractNumId w:val="10"/>
  </w:num>
  <w:num w:numId="6" w16cid:durableId="79638532">
    <w:abstractNumId w:val="24"/>
  </w:num>
  <w:num w:numId="7" w16cid:durableId="1563786437">
    <w:abstractNumId w:val="7"/>
  </w:num>
  <w:num w:numId="8" w16cid:durableId="1741252545">
    <w:abstractNumId w:val="3"/>
  </w:num>
  <w:num w:numId="9" w16cid:durableId="1051421476">
    <w:abstractNumId w:val="16"/>
  </w:num>
  <w:num w:numId="10" w16cid:durableId="834152643">
    <w:abstractNumId w:val="17"/>
  </w:num>
  <w:num w:numId="11" w16cid:durableId="204408600">
    <w:abstractNumId w:val="12"/>
  </w:num>
  <w:num w:numId="12" w16cid:durableId="1521778540">
    <w:abstractNumId w:val="6"/>
  </w:num>
  <w:num w:numId="13" w16cid:durableId="1303538598">
    <w:abstractNumId w:val="29"/>
  </w:num>
  <w:num w:numId="14" w16cid:durableId="1021475363">
    <w:abstractNumId w:val="13"/>
  </w:num>
  <w:num w:numId="15" w16cid:durableId="2073504797">
    <w:abstractNumId w:val="38"/>
  </w:num>
  <w:num w:numId="16" w16cid:durableId="305473846">
    <w:abstractNumId w:val="23"/>
  </w:num>
  <w:num w:numId="17" w16cid:durableId="2031223970">
    <w:abstractNumId w:val="15"/>
  </w:num>
  <w:num w:numId="18" w16cid:durableId="1736128925">
    <w:abstractNumId w:val="21"/>
  </w:num>
  <w:num w:numId="19" w16cid:durableId="1621494617">
    <w:abstractNumId w:val="0"/>
  </w:num>
  <w:num w:numId="20" w16cid:durableId="583228007">
    <w:abstractNumId w:val="43"/>
  </w:num>
  <w:num w:numId="21" w16cid:durableId="320354167">
    <w:abstractNumId w:val="47"/>
  </w:num>
  <w:num w:numId="22" w16cid:durableId="1886402275">
    <w:abstractNumId w:val="31"/>
  </w:num>
  <w:num w:numId="23" w16cid:durableId="872040627">
    <w:abstractNumId w:val="46"/>
  </w:num>
  <w:num w:numId="24" w16cid:durableId="1366558093">
    <w:abstractNumId w:val="42"/>
  </w:num>
  <w:num w:numId="25" w16cid:durableId="1675910642">
    <w:abstractNumId w:val="22"/>
  </w:num>
  <w:num w:numId="26" w16cid:durableId="314116605">
    <w:abstractNumId w:val="27"/>
  </w:num>
  <w:num w:numId="27" w16cid:durableId="1566187300">
    <w:abstractNumId w:val="2"/>
  </w:num>
  <w:num w:numId="28" w16cid:durableId="1919290593">
    <w:abstractNumId w:val="4"/>
  </w:num>
  <w:num w:numId="29" w16cid:durableId="911281485">
    <w:abstractNumId w:val="19"/>
  </w:num>
  <w:num w:numId="30" w16cid:durableId="622689617">
    <w:abstractNumId w:val="33"/>
  </w:num>
  <w:num w:numId="31" w16cid:durableId="337276079">
    <w:abstractNumId w:val="5"/>
  </w:num>
  <w:num w:numId="32" w16cid:durableId="849837683">
    <w:abstractNumId w:val="14"/>
  </w:num>
  <w:num w:numId="33" w16cid:durableId="2113934675">
    <w:abstractNumId w:val="45"/>
  </w:num>
  <w:num w:numId="34" w16cid:durableId="483013120">
    <w:abstractNumId w:val="40"/>
  </w:num>
  <w:num w:numId="35" w16cid:durableId="62683713">
    <w:abstractNumId w:val="9"/>
  </w:num>
  <w:num w:numId="36" w16cid:durableId="1740982567">
    <w:abstractNumId w:val="44"/>
  </w:num>
  <w:num w:numId="37" w16cid:durableId="1947731038">
    <w:abstractNumId w:val="26"/>
  </w:num>
  <w:num w:numId="38" w16cid:durableId="1093014792">
    <w:abstractNumId w:val="25"/>
  </w:num>
  <w:num w:numId="39" w16cid:durableId="182482121">
    <w:abstractNumId w:val="41"/>
  </w:num>
  <w:num w:numId="40" w16cid:durableId="210002673">
    <w:abstractNumId w:val="35"/>
  </w:num>
  <w:num w:numId="41" w16cid:durableId="1375038430">
    <w:abstractNumId w:val="30"/>
  </w:num>
  <w:num w:numId="42" w16cid:durableId="107555432">
    <w:abstractNumId w:val="34"/>
  </w:num>
  <w:num w:numId="43" w16cid:durableId="1472287941">
    <w:abstractNumId w:val="32"/>
  </w:num>
  <w:num w:numId="44" w16cid:durableId="1351569517">
    <w:abstractNumId w:val="20"/>
  </w:num>
  <w:num w:numId="45" w16cid:durableId="1400976206">
    <w:abstractNumId w:val="39"/>
  </w:num>
  <w:num w:numId="46" w16cid:durableId="1390956769">
    <w:abstractNumId w:val="11"/>
  </w:num>
  <w:num w:numId="47" w16cid:durableId="1150752191">
    <w:abstractNumId w:val="36"/>
  </w:num>
  <w:num w:numId="48" w16cid:durableId="5821036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3130"/>
    <w:rsid w:val="0000552C"/>
    <w:rsid w:val="000115AB"/>
    <w:rsid w:val="00011B4A"/>
    <w:rsid w:val="00016595"/>
    <w:rsid w:val="000174DD"/>
    <w:rsid w:val="0001767D"/>
    <w:rsid w:val="00022F6C"/>
    <w:rsid w:val="00025AD6"/>
    <w:rsid w:val="00027167"/>
    <w:rsid w:val="00032CF7"/>
    <w:rsid w:val="000366BB"/>
    <w:rsid w:val="00041B7B"/>
    <w:rsid w:val="00043455"/>
    <w:rsid w:val="00050644"/>
    <w:rsid w:val="000508EE"/>
    <w:rsid w:val="00051BF9"/>
    <w:rsid w:val="00052748"/>
    <w:rsid w:val="00052A12"/>
    <w:rsid w:val="0005584A"/>
    <w:rsid w:val="00056C36"/>
    <w:rsid w:val="00060C9D"/>
    <w:rsid w:val="00062C2F"/>
    <w:rsid w:val="00062DAD"/>
    <w:rsid w:val="0006397C"/>
    <w:rsid w:val="00066346"/>
    <w:rsid w:val="0007141C"/>
    <w:rsid w:val="00080B80"/>
    <w:rsid w:val="00082E8C"/>
    <w:rsid w:val="00082F30"/>
    <w:rsid w:val="00083FA9"/>
    <w:rsid w:val="00084CC3"/>
    <w:rsid w:val="00085013"/>
    <w:rsid w:val="00090B34"/>
    <w:rsid w:val="00090E91"/>
    <w:rsid w:val="00090F93"/>
    <w:rsid w:val="00091041"/>
    <w:rsid w:val="000913E9"/>
    <w:rsid w:val="0009421A"/>
    <w:rsid w:val="000A0748"/>
    <w:rsid w:val="000A373F"/>
    <w:rsid w:val="000A593A"/>
    <w:rsid w:val="000A6AE5"/>
    <w:rsid w:val="000A762B"/>
    <w:rsid w:val="000B4171"/>
    <w:rsid w:val="000B4AA6"/>
    <w:rsid w:val="000B6175"/>
    <w:rsid w:val="000B7DF2"/>
    <w:rsid w:val="000C15DB"/>
    <w:rsid w:val="000C524C"/>
    <w:rsid w:val="000C7526"/>
    <w:rsid w:val="000D0B34"/>
    <w:rsid w:val="000D0C0C"/>
    <w:rsid w:val="000D0F29"/>
    <w:rsid w:val="000D1E0D"/>
    <w:rsid w:val="000D35BC"/>
    <w:rsid w:val="000D4314"/>
    <w:rsid w:val="000D625F"/>
    <w:rsid w:val="000D77EF"/>
    <w:rsid w:val="000E3EE8"/>
    <w:rsid w:val="000E3FBD"/>
    <w:rsid w:val="000E40B7"/>
    <w:rsid w:val="000E42B1"/>
    <w:rsid w:val="000E579A"/>
    <w:rsid w:val="000E7AA0"/>
    <w:rsid w:val="000F0137"/>
    <w:rsid w:val="000F0C86"/>
    <w:rsid w:val="000F1C3C"/>
    <w:rsid w:val="000F3DCD"/>
    <w:rsid w:val="001015B1"/>
    <w:rsid w:val="00101F00"/>
    <w:rsid w:val="001052C6"/>
    <w:rsid w:val="0010714F"/>
    <w:rsid w:val="00112751"/>
    <w:rsid w:val="001132E4"/>
    <w:rsid w:val="001152F2"/>
    <w:rsid w:val="00116632"/>
    <w:rsid w:val="00116F83"/>
    <w:rsid w:val="00117066"/>
    <w:rsid w:val="00117777"/>
    <w:rsid w:val="00120668"/>
    <w:rsid w:val="00120CDB"/>
    <w:rsid w:val="001254C9"/>
    <w:rsid w:val="0012575B"/>
    <w:rsid w:val="00125A53"/>
    <w:rsid w:val="00130A7F"/>
    <w:rsid w:val="0013102B"/>
    <w:rsid w:val="00131BF7"/>
    <w:rsid w:val="00131ED2"/>
    <w:rsid w:val="00135770"/>
    <w:rsid w:val="00135E07"/>
    <w:rsid w:val="00136EAA"/>
    <w:rsid w:val="001372F6"/>
    <w:rsid w:val="001445B0"/>
    <w:rsid w:val="00144A92"/>
    <w:rsid w:val="0014575B"/>
    <w:rsid w:val="00145BAF"/>
    <w:rsid w:val="001500A7"/>
    <w:rsid w:val="00152785"/>
    <w:rsid w:val="00153931"/>
    <w:rsid w:val="00153BA5"/>
    <w:rsid w:val="00155342"/>
    <w:rsid w:val="00156547"/>
    <w:rsid w:val="00160E62"/>
    <w:rsid w:val="0016540B"/>
    <w:rsid w:val="00166819"/>
    <w:rsid w:val="00174021"/>
    <w:rsid w:val="0017404F"/>
    <w:rsid w:val="00177590"/>
    <w:rsid w:val="0017783F"/>
    <w:rsid w:val="00177CF2"/>
    <w:rsid w:val="001809A5"/>
    <w:rsid w:val="001814D7"/>
    <w:rsid w:val="001818DC"/>
    <w:rsid w:val="00183F66"/>
    <w:rsid w:val="00191CEF"/>
    <w:rsid w:val="00192CB3"/>
    <w:rsid w:val="00193BC7"/>
    <w:rsid w:val="00194197"/>
    <w:rsid w:val="00196C4F"/>
    <w:rsid w:val="001970C0"/>
    <w:rsid w:val="001A0911"/>
    <w:rsid w:val="001A0DFC"/>
    <w:rsid w:val="001A1975"/>
    <w:rsid w:val="001A349D"/>
    <w:rsid w:val="001A56CE"/>
    <w:rsid w:val="001B10F8"/>
    <w:rsid w:val="001B4EBE"/>
    <w:rsid w:val="001B6305"/>
    <w:rsid w:val="001B7B3A"/>
    <w:rsid w:val="001C0C62"/>
    <w:rsid w:val="001C1DAA"/>
    <w:rsid w:val="001C2063"/>
    <w:rsid w:val="001C286B"/>
    <w:rsid w:val="001C3F3E"/>
    <w:rsid w:val="001C5948"/>
    <w:rsid w:val="001C5C49"/>
    <w:rsid w:val="001C6EC7"/>
    <w:rsid w:val="001C6FC5"/>
    <w:rsid w:val="001C765B"/>
    <w:rsid w:val="001D104E"/>
    <w:rsid w:val="001D24F6"/>
    <w:rsid w:val="001D3E8D"/>
    <w:rsid w:val="001D53D8"/>
    <w:rsid w:val="001D5B92"/>
    <w:rsid w:val="001E453B"/>
    <w:rsid w:val="001E76FD"/>
    <w:rsid w:val="001F0565"/>
    <w:rsid w:val="001F07D0"/>
    <w:rsid w:val="001F31AF"/>
    <w:rsid w:val="001F4025"/>
    <w:rsid w:val="001F4201"/>
    <w:rsid w:val="001F6CF0"/>
    <w:rsid w:val="002002D3"/>
    <w:rsid w:val="002024D7"/>
    <w:rsid w:val="0020430F"/>
    <w:rsid w:val="00211E4C"/>
    <w:rsid w:val="0021525A"/>
    <w:rsid w:val="00216269"/>
    <w:rsid w:val="0021636C"/>
    <w:rsid w:val="00216D72"/>
    <w:rsid w:val="00220534"/>
    <w:rsid w:val="002207CC"/>
    <w:rsid w:val="00220A7F"/>
    <w:rsid w:val="00220CC8"/>
    <w:rsid w:val="00222569"/>
    <w:rsid w:val="00224372"/>
    <w:rsid w:val="00225358"/>
    <w:rsid w:val="00227099"/>
    <w:rsid w:val="00227107"/>
    <w:rsid w:val="002322BE"/>
    <w:rsid w:val="00233ADE"/>
    <w:rsid w:val="002348EE"/>
    <w:rsid w:val="00245491"/>
    <w:rsid w:val="00246214"/>
    <w:rsid w:val="002479CD"/>
    <w:rsid w:val="00250FFD"/>
    <w:rsid w:val="00251115"/>
    <w:rsid w:val="002628DE"/>
    <w:rsid w:val="00262E44"/>
    <w:rsid w:val="00266789"/>
    <w:rsid w:val="002728A6"/>
    <w:rsid w:val="00274CB4"/>
    <w:rsid w:val="002825D6"/>
    <w:rsid w:val="00282EA4"/>
    <w:rsid w:val="00282EAC"/>
    <w:rsid w:val="00290902"/>
    <w:rsid w:val="002909E8"/>
    <w:rsid w:val="00291D49"/>
    <w:rsid w:val="00294DFF"/>
    <w:rsid w:val="0029594A"/>
    <w:rsid w:val="002A15AE"/>
    <w:rsid w:val="002A1A83"/>
    <w:rsid w:val="002A52B3"/>
    <w:rsid w:val="002A5671"/>
    <w:rsid w:val="002A61FF"/>
    <w:rsid w:val="002A7337"/>
    <w:rsid w:val="002B1ECF"/>
    <w:rsid w:val="002B2AC9"/>
    <w:rsid w:val="002B3333"/>
    <w:rsid w:val="002B49EF"/>
    <w:rsid w:val="002B70FF"/>
    <w:rsid w:val="002B73C0"/>
    <w:rsid w:val="002C10B7"/>
    <w:rsid w:val="002C3655"/>
    <w:rsid w:val="002C4441"/>
    <w:rsid w:val="002C5154"/>
    <w:rsid w:val="002D01E2"/>
    <w:rsid w:val="002D13E4"/>
    <w:rsid w:val="002D2B15"/>
    <w:rsid w:val="002E1848"/>
    <w:rsid w:val="002E1B37"/>
    <w:rsid w:val="002E23BC"/>
    <w:rsid w:val="002E397F"/>
    <w:rsid w:val="002E5DDF"/>
    <w:rsid w:val="002E7267"/>
    <w:rsid w:val="002F14CD"/>
    <w:rsid w:val="002F1C4A"/>
    <w:rsid w:val="002F2CC6"/>
    <w:rsid w:val="002F36E2"/>
    <w:rsid w:val="002F3F05"/>
    <w:rsid w:val="002F44E7"/>
    <w:rsid w:val="00300717"/>
    <w:rsid w:val="00302E50"/>
    <w:rsid w:val="003041F8"/>
    <w:rsid w:val="00304348"/>
    <w:rsid w:val="00305701"/>
    <w:rsid w:val="00307ADC"/>
    <w:rsid w:val="00313897"/>
    <w:rsid w:val="00313A73"/>
    <w:rsid w:val="003141A0"/>
    <w:rsid w:val="003206B1"/>
    <w:rsid w:val="003215FF"/>
    <w:rsid w:val="00325C64"/>
    <w:rsid w:val="003264DF"/>
    <w:rsid w:val="00326D55"/>
    <w:rsid w:val="003270A6"/>
    <w:rsid w:val="003335EA"/>
    <w:rsid w:val="00333968"/>
    <w:rsid w:val="00333E71"/>
    <w:rsid w:val="003406CE"/>
    <w:rsid w:val="00340D28"/>
    <w:rsid w:val="00340DCC"/>
    <w:rsid w:val="0034684F"/>
    <w:rsid w:val="003473A7"/>
    <w:rsid w:val="0034775C"/>
    <w:rsid w:val="00353C97"/>
    <w:rsid w:val="0035799E"/>
    <w:rsid w:val="00361BF3"/>
    <w:rsid w:val="00370EBA"/>
    <w:rsid w:val="0037168D"/>
    <w:rsid w:val="00374038"/>
    <w:rsid w:val="00374479"/>
    <w:rsid w:val="00376619"/>
    <w:rsid w:val="00377B66"/>
    <w:rsid w:val="00386052"/>
    <w:rsid w:val="0039024F"/>
    <w:rsid w:val="00390B23"/>
    <w:rsid w:val="00392695"/>
    <w:rsid w:val="00392F49"/>
    <w:rsid w:val="00393A81"/>
    <w:rsid w:val="00396CD9"/>
    <w:rsid w:val="003A5CDC"/>
    <w:rsid w:val="003A606F"/>
    <w:rsid w:val="003B02A1"/>
    <w:rsid w:val="003B35FC"/>
    <w:rsid w:val="003B5A12"/>
    <w:rsid w:val="003C1BE8"/>
    <w:rsid w:val="003C2C83"/>
    <w:rsid w:val="003C347A"/>
    <w:rsid w:val="003D03DA"/>
    <w:rsid w:val="003D11FD"/>
    <w:rsid w:val="003D2DA4"/>
    <w:rsid w:val="003D4929"/>
    <w:rsid w:val="003E2394"/>
    <w:rsid w:val="003E584E"/>
    <w:rsid w:val="003E5B4B"/>
    <w:rsid w:val="003E5CF9"/>
    <w:rsid w:val="003E63B4"/>
    <w:rsid w:val="003E6E67"/>
    <w:rsid w:val="003E79A8"/>
    <w:rsid w:val="003E7B30"/>
    <w:rsid w:val="003E7D4C"/>
    <w:rsid w:val="003E7D8E"/>
    <w:rsid w:val="003F0448"/>
    <w:rsid w:val="003F3F80"/>
    <w:rsid w:val="003F6C36"/>
    <w:rsid w:val="003F7255"/>
    <w:rsid w:val="00401EE3"/>
    <w:rsid w:val="004026BC"/>
    <w:rsid w:val="00402F6D"/>
    <w:rsid w:val="004062B1"/>
    <w:rsid w:val="00407B17"/>
    <w:rsid w:val="00412CBE"/>
    <w:rsid w:val="004173BC"/>
    <w:rsid w:val="00417BE4"/>
    <w:rsid w:val="00421F69"/>
    <w:rsid w:val="0042206E"/>
    <w:rsid w:val="00427C6A"/>
    <w:rsid w:val="0043189A"/>
    <w:rsid w:val="00431F0B"/>
    <w:rsid w:val="00432981"/>
    <w:rsid w:val="004331A8"/>
    <w:rsid w:val="004331B0"/>
    <w:rsid w:val="0043475F"/>
    <w:rsid w:val="004366CA"/>
    <w:rsid w:val="00440B0F"/>
    <w:rsid w:val="004417CA"/>
    <w:rsid w:val="0044336B"/>
    <w:rsid w:val="0044554D"/>
    <w:rsid w:val="00446363"/>
    <w:rsid w:val="00446B71"/>
    <w:rsid w:val="00446D63"/>
    <w:rsid w:val="00450D31"/>
    <w:rsid w:val="004513BF"/>
    <w:rsid w:val="0045236A"/>
    <w:rsid w:val="004530AB"/>
    <w:rsid w:val="00453656"/>
    <w:rsid w:val="00460A6E"/>
    <w:rsid w:val="00462256"/>
    <w:rsid w:val="004623EE"/>
    <w:rsid w:val="00463F0E"/>
    <w:rsid w:val="00470FDF"/>
    <w:rsid w:val="00472177"/>
    <w:rsid w:val="0047527C"/>
    <w:rsid w:val="00475AEC"/>
    <w:rsid w:val="004769A4"/>
    <w:rsid w:val="0048063D"/>
    <w:rsid w:val="00480677"/>
    <w:rsid w:val="004808EC"/>
    <w:rsid w:val="00480DA9"/>
    <w:rsid w:val="0048112A"/>
    <w:rsid w:val="00481802"/>
    <w:rsid w:val="00482271"/>
    <w:rsid w:val="00484006"/>
    <w:rsid w:val="00484AAB"/>
    <w:rsid w:val="00486F96"/>
    <w:rsid w:val="00487507"/>
    <w:rsid w:val="00491C81"/>
    <w:rsid w:val="00494274"/>
    <w:rsid w:val="00494494"/>
    <w:rsid w:val="0049636E"/>
    <w:rsid w:val="004A112C"/>
    <w:rsid w:val="004A50F7"/>
    <w:rsid w:val="004C09B7"/>
    <w:rsid w:val="004C0CFE"/>
    <w:rsid w:val="004C589E"/>
    <w:rsid w:val="004D1F51"/>
    <w:rsid w:val="004D2ED6"/>
    <w:rsid w:val="004D32E9"/>
    <w:rsid w:val="004D351A"/>
    <w:rsid w:val="004D3783"/>
    <w:rsid w:val="004D4BB8"/>
    <w:rsid w:val="004D4DF8"/>
    <w:rsid w:val="004D5A44"/>
    <w:rsid w:val="004D6D42"/>
    <w:rsid w:val="004E5649"/>
    <w:rsid w:val="004F02BE"/>
    <w:rsid w:val="004F2AE4"/>
    <w:rsid w:val="004F4C30"/>
    <w:rsid w:val="00500F07"/>
    <w:rsid w:val="00501D56"/>
    <w:rsid w:val="0050604B"/>
    <w:rsid w:val="00506884"/>
    <w:rsid w:val="005103ED"/>
    <w:rsid w:val="00510540"/>
    <w:rsid w:val="0051178E"/>
    <w:rsid w:val="005120AE"/>
    <w:rsid w:val="005132D5"/>
    <w:rsid w:val="0051439B"/>
    <w:rsid w:val="00515255"/>
    <w:rsid w:val="0052057E"/>
    <w:rsid w:val="00526807"/>
    <w:rsid w:val="00530F55"/>
    <w:rsid w:val="00531297"/>
    <w:rsid w:val="00531575"/>
    <w:rsid w:val="00531D61"/>
    <w:rsid w:val="00531FFA"/>
    <w:rsid w:val="00532CC6"/>
    <w:rsid w:val="00532EB6"/>
    <w:rsid w:val="00537BFB"/>
    <w:rsid w:val="00537EF7"/>
    <w:rsid w:val="00540208"/>
    <w:rsid w:val="00540CC2"/>
    <w:rsid w:val="0054140C"/>
    <w:rsid w:val="0054448C"/>
    <w:rsid w:val="0054535A"/>
    <w:rsid w:val="00546213"/>
    <w:rsid w:val="005468C2"/>
    <w:rsid w:val="00550531"/>
    <w:rsid w:val="005511B8"/>
    <w:rsid w:val="00560598"/>
    <w:rsid w:val="00560BA8"/>
    <w:rsid w:val="0056152A"/>
    <w:rsid w:val="005623B7"/>
    <w:rsid w:val="005633FC"/>
    <w:rsid w:val="00563633"/>
    <w:rsid w:val="00564ADE"/>
    <w:rsid w:val="005719A5"/>
    <w:rsid w:val="005723F6"/>
    <w:rsid w:val="00575B69"/>
    <w:rsid w:val="00576794"/>
    <w:rsid w:val="005818B6"/>
    <w:rsid w:val="00584423"/>
    <w:rsid w:val="0059125F"/>
    <w:rsid w:val="00592661"/>
    <w:rsid w:val="00592F24"/>
    <w:rsid w:val="0059344E"/>
    <w:rsid w:val="0059406C"/>
    <w:rsid w:val="0059678B"/>
    <w:rsid w:val="005A48C1"/>
    <w:rsid w:val="005A578B"/>
    <w:rsid w:val="005A66B8"/>
    <w:rsid w:val="005A6B92"/>
    <w:rsid w:val="005A746B"/>
    <w:rsid w:val="005A773B"/>
    <w:rsid w:val="005A7F1A"/>
    <w:rsid w:val="005B00B3"/>
    <w:rsid w:val="005B087C"/>
    <w:rsid w:val="005B3A14"/>
    <w:rsid w:val="005B57A2"/>
    <w:rsid w:val="005B7621"/>
    <w:rsid w:val="005B78CE"/>
    <w:rsid w:val="005C0068"/>
    <w:rsid w:val="005C0BE9"/>
    <w:rsid w:val="005C509A"/>
    <w:rsid w:val="005C6B60"/>
    <w:rsid w:val="005C7838"/>
    <w:rsid w:val="005D00C0"/>
    <w:rsid w:val="005D0A96"/>
    <w:rsid w:val="005D17FE"/>
    <w:rsid w:val="005D46D6"/>
    <w:rsid w:val="005D5550"/>
    <w:rsid w:val="005D7D4D"/>
    <w:rsid w:val="005E2130"/>
    <w:rsid w:val="005E2351"/>
    <w:rsid w:val="005E4016"/>
    <w:rsid w:val="005E481A"/>
    <w:rsid w:val="005E5273"/>
    <w:rsid w:val="005E5358"/>
    <w:rsid w:val="005E5FBB"/>
    <w:rsid w:val="005F0505"/>
    <w:rsid w:val="005F11DB"/>
    <w:rsid w:val="005F1958"/>
    <w:rsid w:val="005F280E"/>
    <w:rsid w:val="0060070A"/>
    <w:rsid w:val="00602C1E"/>
    <w:rsid w:val="006048BD"/>
    <w:rsid w:val="00607A1C"/>
    <w:rsid w:val="00617440"/>
    <w:rsid w:val="00617638"/>
    <w:rsid w:val="006228FE"/>
    <w:rsid w:val="00625415"/>
    <w:rsid w:val="00625931"/>
    <w:rsid w:val="006275E0"/>
    <w:rsid w:val="00627CE4"/>
    <w:rsid w:val="0063200E"/>
    <w:rsid w:val="006334A1"/>
    <w:rsid w:val="0064324C"/>
    <w:rsid w:val="00650932"/>
    <w:rsid w:val="00653410"/>
    <w:rsid w:val="0066003C"/>
    <w:rsid w:val="00660BA4"/>
    <w:rsid w:val="00661C49"/>
    <w:rsid w:val="00661D86"/>
    <w:rsid w:val="00666B64"/>
    <w:rsid w:val="00666B6D"/>
    <w:rsid w:val="00667EEA"/>
    <w:rsid w:val="00670B0F"/>
    <w:rsid w:val="0067432D"/>
    <w:rsid w:val="00677521"/>
    <w:rsid w:val="00681F83"/>
    <w:rsid w:val="00682DF6"/>
    <w:rsid w:val="00683AC8"/>
    <w:rsid w:val="00692F07"/>
    <w:rsid w:val="006935F0"/>
    <w:rsid w:val="00695CD0"/>
    <w:rsid w:val="00697C0D"/>
    <w:rsid w:val="006A3707"/>
    <w:rsid w:val="006A4C99"/>
    <w:rsid w:val="006A5EBC"/>
    <w:rsid w:val="006A5F9E"/>
    <w:rsid w:val="006A6899"/>
    <w:rsid w:val="006A6D68"/>
    <w:rsid w:val="006B07C7"/>
    <w:rsid w:val="006C46F3"/>
    <w:rsid w:val="006C6C16"/>
    <w:rsid w:val="006D216B"/>
    <w:rsid w:val="006D6AFE"/>
    <w:rsid w:val="006D6E8E"/>
    <w:rsid w:val="006D7F1C"/>
    <w:rsid w:val="006E0B80"/>
    <w:rsid w:val="006E59A4"/>
    <w:rsid w:val="006E5C62"/>
    <w:rsid w:val="006E5DA3"/>
    <w:rsid w:val="006F47F5"/>
    <w:rsid w:val="006F49E9"/>
    <w:rsid w:val="006F4C1E"/>
    <w:rsid w:val="006F7F2B"/>
    <w:rsid w:val="00701926"/>
    <w:rsid w:val="00703330"/>
    <w:rsid w:val="00706DEF"/>
    <w:rsid w:val="00706F30"/>
    <w:rsid w:val="007112DE"/>
    <w:rsid w:val="00711FB4"/>
    <w:rsid w:val="007137BD"/>
    <w:rsid w:val="00716893"/>
    <w:rsid w:val="00720BEB"/>
    <w:rsid w:val="00721435"/>
    <w:rsid w:val="0072231E"/>
    <w:rsid w:val="00723AD5"/>
    <w:rsid w:val="00725636"/>
    <w:rsid w:val="007271B2"/>
    <w:rsid w:val="00727AA8"/>
    <w:rsid w:val="0073150F"/>
    <w:rsid w:val="00736426"/>
    <w:rsid w:val="00736B84"/>
    <w:rsid w:val="00741E2D"/>
    <w:rsid w:val="00742334"/>
    <w:rsid w:val="007423DE"/>
    <w:rsid w:val="0074645B"/>
    <w:rsid w:val="00746B53"/>
    <w:rsid w:val="00747B20"/>
    <w:rsid w:val="00750127"/>
    <w:rsid w:val="00751F8F"/>
    <w:rsid w:val="00752662"/>
    <w:rsid w:val="00756135"/>
    <w:rsid w:val="00756E96"/>
    <w:rsid w:val="00761E8A"/>
    <w:rsid w:val="00762863"/>
    <w:rsid w:val="007633CA"/>
    <w:rsid w:val="007634DB"/>
    <w:rsid w:val="00765068"/>
    <w:rsid w:val="007659CC"/>
    <w:rsid w:val="007676D9"/>
    <w:rsid w:val="007713CB"/>
    <w:rsid w:val="00771756"/>
    <w:rsid w:val="00772DD9"/>
    <w:rsid w:val="0077381D"/>
    <w:rsid w:val="00773856"/>
    <w:rsid w:val="007738BF"/>
    <w:rsid w:val="00783551"/>
    <w:rsid w:val="00784EEC"/>
    <w:rsid w:val="007854B1"/>
    <w:rsid w:val="00787CD8"/>
    <w:rsid w:val="00792CE2"/>
    <w:rsid w:val="0079427C"/>
    <w:rsid w:val="007959B2"/>
    <w:rsid w:val="007A0337"/>
    <w:rsid w:val="007A1059"/>
    <w:rsid w:val="007A11D6"/>
    <w:rsid w:val="007A14FB"/>
    <w:rsid w:val="007A2B01"/>
    <w:rsid w:val="007A3871"/>
    <w:rsid w:val="007A3CD7"/>
    <w:rsid w:val="007A515C"/>
    <w:rsid w:val="007A7ADE"/>
    <w:rsid w:val="007A7E21"/>
    <w:rsid w:val="007B02F6"/>
    <w:rsid w:val="007B1F57"/>
    <w:rsid w:val="007B2F36"/>
    <w:rsid w:val="007B397C"/>
    <w:rsid w:val="007B57DC"/>
    <w:rsid w:val="007B57F7"/>
    <w:rsid w:val="007B5F5B"/>
    <w:rsid w:val="007C09F0"/>
    <w:rsid w:val="007C0BEE"/>
    <w:rsid w:val="007C1142"/>
    <w:rsid w:val="007C1DF3"/>
    <w:rsid w:val="007C464A"/>
    <w:rsid w:val="007C4808"/>
    <w:rsid w:val="007C49B0"/>
    <w:rsid w:val="007C4F39"/>
    <w:rsid w:val="007C4FE7"/>
    <w:rsid w:val="007C555B"/>
    <w:rsid w:val="007C6AF1"/>
    <w:rsid w:val="007D1625"/>
    <w:rsid w:val="007D1CF1"/>
    <w:rsid w:val="007D3723"/>
    <w:rsid w:val="007D5E7F"/>
    <w:rsid w:val="007E0810"/>
    <w:rsid w:val="007E3351"/>
    <w:rsid w:val="007E7133"/>
    <w:rsid w:val="007F41EA"/>
    <w:rsid w:val="007F4FF8"/>
    <w:rsid w:val="007F5A1B"/>
    <w:rsid w:val="007F6521"/>
    <w:rsid w:val="00803034"/>
    <w:rsid w:val="00803C88"/>
    <w:rsid w:val="008042B6"/>
    <w:rsid w:val="00804357"/>
    <w:rsid w:val="00804BF9"/>
    <w:rsid w:val="00807247"/>
    <w:rsid w:val="00810FCA"/>
    <w:rsid w:val="00811A53"/>
    <w:rsid w:val="008308C4"/>
    <w:rsid w:val="00833C77"/>
    <w:rsid w:val="008373EA"/>
    <w:rsid w:val="00837FCF"/>
    <w:rsid w:val="008400AC"/>
    <w:rsid w:val="00840573"/>
    <w:rsid w:val="00840F2E"/>
    <w:rsid w:val="00841B2D"/>
    <w:rsid w:val="00841F2C"/>
    <w:rsid w:val="00845C0F"/>
    <w:rsid w:val="00846308"/>
    <w:rsid w:val="00850F85"/>
    <w:rsid w:val="0085384C"/>
    <w:rsid w:val="00855EB3"/>
    <w:rsid w:val="00856983"/>
    <w:rsid w:val="00856ABB"/>
    <w:rsid w:val="0086104E"/>
    <w:rsid w:val="00863F07"/>
    <w:rsid w:val="00864ABE"/>
    <w:rsid w:val="00865311"/>
    <w:rsid w:val="00865833"/>
    <w:rsid w:val="00867886"/>
    <w:rsid w:val="00870CA2"/>
    <w:rsid w:val="0087134C"/>
    <w:rsid w:val="00871476"/>
    <w:rsid w:val="008774B6"/>
    <w:rsid w:val="008826B5"/>
    <w:rsid w:val="008862AA"/>
    <w:rsid w:val="00887180"/>
    <w:rsid w:val="0089096B"/>
    <w:rsid w:val="0089158E"/>
    <w:rsid w:val="00891910"/>
    <w:rsid w:val="00891BBE"/>
    <w:rsid w:val="0089234D"/>
    <w:rsid w:val="00893177"/>
    <w:rsid w:val="00893ADD"/>
    <w:rsid w:val="008950EA"/>
    <w:rsid w:val="008964D3"/>
    <w:rsid w:val="008A1356"/>
    <w:rsid w:val="008A232C"/>
    <w:rsid w:val="008A2776"/>
    <w:rsid w:val="008A2A49"/>
    <w:rsid w:val="008A7AA6"/>
    <w:rsid w:val="008B0CC5"/>
    <w:rsid w:val="008B379C"/>
    <w:rsid w:val="008B513F"/>
    <w:rsid w:val="008B7598"/>
    <w:rsid w:val="008C024E"/>
    <w:rsid w:val="008C5E62"/>
    <w:rsid w:val="008C6FC8"/>
    <w:rsid w:val="008C75E2"/>
    <w:rsid w:val="008D34A3"/>
    <w:rsid w:val="008D4520"/>
    <w:rsid w:val="008D4FEF"/>
    <w:rsid w:val="008E0093"/>
    <w:rsid w:val="008E0145"/>
    <w:rsid w:val="008E4819"/>
    <w:rsid w:val="008E7540"/>
    <w:rsid w:val="008F0CB6"/>
    <w:rsid w:val="008F287E"/>
    <w:rsid w:val="008F3CA0"/>
    <w:rsid w:val="008F5444"/>
    <w:rsid w:val="008F5BBE"/>
    <w:rsid w:val="00910423"/>
    <w:rsid w:val="00912D85"/>
    <w:rsid w:val="00913545"/>
    <w:rsid w:val="00915786"/>
    <w:rsid w:val="00915ADA"/>
    <w:rsid w:val="00920A3F"/>
    <w:rsid w:val="00922F02"/>
    <w:rsid w:val="00924908"/>
    <w:rsid w:val="00925BF4"/>
    <w:rsid w:val="009266EC"/>
    <w:rsid w:val="0092732A"/>
    <w:rsid w:val="00930203"/>
    <w:rsid w:val="009331AA"/>
    <w:rsid w:val="00934C55"/>
    <w:rsid w:val="00935D68"/>
    <w:rsid w:val="009423B9"/>
    <w:rsid w:val="009503FF"/>
    <w:rsid w:val="00950783"/>
    <w:rsid w:val="009523C2"/>
    <w:rsid w:val="0095418B"/>
    <w:rsid w:val="00954675"/>
    <w:rsid w:val="009551F8"/>
    <w:rsid w:val="00955EAC"/>
    <w:rsid w:val="009605E2"/>
    <w:rsid w:val="00960B5C"/>
    <w:rsid w:val="00961926"/>
    <w:rsid w:val="009635A5"/>
    <w:rsid w:val="00966A07"/>
    <w:rsid w:val="0096753F"/>
    <w:rsid w:val="00971C4F"/>
    <w:rsid w:val="009723AD"/>
    <w:rsid w:val="00974D4D"/>
    <w:rsid w:val="009750FF"/>
    <w:rsid w:val="00975F5A"/>
    <w:rsid w:val="00976458"/>
    <w:rsid w:val="009765A3"/>
    <w:rsid w:val="00977BE5"/>
    <w:rsid w:val="00977E8D"/>
    <w:rsid w:val="00977E94"/>
    <w:rsid w:val="00982A62"/>
    <w:rsid w:val="00983122"/>
    <w:rsid w:val="0098642C"/>
    <w:rsid w:val="00986439"/>
    <w:rsid w:val="00986AEF"/>
    <w:rsid w:val="0099017C"/>
    <w:rsid w:val="009908A9"/>
    <w:rsid w:val="00991025"/>
    <w:rsid w:val="0099537E"/>
    <w:rsid w:val="00996F55"/>
    <w:rsid w:val="009A19BF"/>
    <w:rsid w:val="009A30BB"/>
    <w:rsid w:val="009A4953"/>
    <w:rsid w:val="009A73CD"/>
    <w:rsid w:val="009A79EF"/>
    <w:rsid w:val="009B36AD"/>
    <w:rsid w:val="009B5279"/>
    <w:rsid w:val="009B57C9"/>
    <w:rsid w:val="009B5C29"/>
    <w:rsid w:val="009B5F55"/>
    <w:rsid w:val="009B6351"/>
    <w:rsid w:val="009B6BB9"/>
    <w:rsid w:val="009C006F"/>
    <w:rsid w:val="009C452C"/>
    <w:rsid w:val="009C4F2C"/>
    <w:rsid w:val="009D0CD2"/>
    <w:rsid w:val="009D1B25"/>
    <w:rsid w:val="009D316C"/>
    <w:rsid w:val="009D4863"/>
    <w:rsid w:val="009D4E4E"/>
    <w:rsid w:val="009D4F8B"/>
    <w:rsid w:val="009D5356"/>
    <w:rsid w:val="009D60F4"/>
    <w:rsid w:val="009E13C7"/>
    <w:rsid w:val="009E14C9"/>
    <w:rsid w:val="009E1F4B"/>
    <w:rsid w:val="009E428B"/>
    <w:rsid w:val="009E4B92"/>
    <w:rsid w:val="009E5963"/>
    <w:rsid w:val="009F10E7"/>
    <w:rsid w:val="009F14D4"/>
    <w:rsid w:val="009F4400"/>
    <w:rsid w:val="009F4D09"/>
    <w:rsid w:val="009F4D23"/>
    <w:rsid w:val="00A006E3"/>
    <w:rsid w:val="00A01792"/>
    <w:rsid w:val="00A01C85"/>
    <w:rsid w:val="00A027DE"/>
    <w:rsid w:val="00A03FB1"/>
    <w:rsid w:val="00A0413C"/>
    <w:rsid w:val="00A04D65"/>
    <w:rsid w:val="00A1481F"/>
    <w:rsid w:val="00A156AA"/>
    <w:rsid w:val="00A15853"/>
    <w:rsid w:val="00A221CD"/>
    <w:rsid w:val="00A24DCA"/>
    <w:rsid w:val="00A27238"/>
    <w:rsid w:val="00A329D3"/>
    <w:rsid w:val="00A35124"/>
    <w:rsid w:val="00A40240"/>
    <w:rsid w:val="00A42064"/>
    <w:rsid w:val="00A45D25"/>
    <w:rsid w:val="00A46CB0"/>
    <w:rsid w:val="00A474C2"/>
    <w:rsid w:val="00A5053B"/>
    <w:rsid w:val="00A52EAD"/>
    <w:rsid w:val="00A53324"/>
    <w:rsid w:val="00A53D33"/>
    <w:rsid w:val="00A54425"/>
    <w:rsid w:val="00A56AC8"/>
    <w:rsid w:val="00A57E1F"/>
    <w:rsid w:val="00A619E8"/>
    <w:rsid w:val="00A671D6"/>
    <w:rsid w:val="00A72C32"/>
    <w:rsid w:val="00A73425"/>
    <w:rsid w:val="00A75C88"/>
    <w:rsid w:val="00A76D41"/>
    <w:rsid w:val="00A80E61"/>
    <w:rsid w:val="00A81A2B"/>
    <w:rsid w:val="00A857A6"/>
    <w:rsid w:val="00A911D2"/>
    <w:rsid w:val="00A934F0"/>
    <w:rsid w:val="00A94E59"/>
    <w:rsid w:val="00A95915"/>
    <w:rsid w:val="00A95A3E"/>
    <w:rsid w:val="00AA2AEF"/>
    <w:rsid w:val="00AA3329"/>
    <w:rsid w:val="00AB1202"/>
    <w:rsid w:val="00AB16CB"/>
    <w:rsid w:val="00AB1A01"/>
    <w:rsid w:val="00AB2D0A"/>
    <w:rsid w:val="00AB567F"/>
    <w:rsid w:val="00AB6989"/>
    <w:rsid w:val="00AB7475"/>
    <w:rsid w:val="00AC0A62"/>
    <w:rsid w:val="00AC0F10"/>
    <w:rsid w:val="00AD0423"/>
    <w:rsid w:val="00AD4BB5"/>
    <w:rsid w:val="00AE0A29"/>
    <w:rsid w:val="00AE0A4B"/>
    <w:rsid w:val="00AE2331"/>
    <w:rsid w:val="00AE243E"/>
    <w:rsid w:val="00AE4405"/>
    <w:rsid w:val="00AE4BB0"/>
    <w:rsid w:val="00AE54C7"/>
    <w:rsid w:val="00AE57BB"/>
    <w:rsid w:val="00AF01C3"/>
    <w:rsid w:val="00AF2F85"/>
    <w:rsid w:val="00AF35A2"/>
    <w:rsid w:val="00AF4949"/>
    <w:rsid w:val="00AF4A36"/>
    <w:rsid w:val="00AF4A96"/>
    <w:rsid w:val="00AF4CC1"/>
    <w:rsid w:val="00AF5090"/>
    <w:rsid w:val="00AF68CD"/>
    <w:rsid w:val="00B01A60"/>
    <w:rsid w:val="00B03E05"/>
    <w:rsid w:val="00B04E52"/>
    <w:rsid w:val="00B05EDC"/>
    <w:rsid w:val="00B0790F"/>
    <w:rsid w:val="00B0792B"/>
    <w:rsid w:val="00B07CC1"/>
    <w:rsid w:val="00B14938"/>
    <w:rsid w:val="00B15114"/>
    <w:rsid w:val="00B1604D"/>
    <w:rsid w:val="00B1647F"/>
    <w:rsid w:val="00B23C42"/>
    <w:rsid w:val="00B24F05"/>
    <w:rsid w:val="00B26AB3"/>
    <w:rsid w:val="00B26AE8"/>
    <w:rsid w:val="00B26AEC"/>
    <w:rsid w:val="00B3111B"/>
    <w:rsid w:val="00B31E22"/>
    <w:rsid w:val="00B3209D"/>
    <w:rsid w:val="00B36458"/>
    <w:rsid w:val="00B369A6"/>
    <w:rsid w:val="00B40094"/>
    <w:rsid w:val="00B405C4"/>
    <w:rsid w:val="00B40B02"/>
    <w:rsid w:val="00B421C4"/>
    <w:rsid w:val="00B4361B"/>
    <w:rsid w:val="00B44683"/>
    <w:rsid w:val="00B447F4"/>
    <w:rsid w:val="00B44E28"/>
    <w:rsid w:val="00B47EEC"/>
    <w:rsid w:val="00B51714"/>
    <w:rsid w:val="00B5263F"/>
    <w:rsid w:val="00B53119"/>
    <w:rsid w:val="00B56ED2"/>
    <w:rsid w:val="00B60D00"/>
    <w:rsid w:val="00B6606B"/>
    <w:rsid w:val="00B728B1"/>
    <w:rsid w:val="00B7376E"/>
    <w:rsid w:val="00B77B1D"/>
    <w:rsid w:val="00B80A43"/>
    <w:rsid w:val="00B833FA"/>
    <w:rsid w:val="00B83779"/>
    <w:rsid w:val="00B8477F"/>
    <w:rsid w:val="00B91424"/>
    <w:rsid w:val="00B91B22"/>
    <w:rsid w:val="00B929E8"/>
    <w:rsid w:val="00B93711"/>
    <w:rsid w:val="00B957B5"/>
    <w:rsid w:val="00B96197"/>
    <w:rsid w:val="00BA1E36"/>
    <w:rsid w:val="00BA5464"/>
    <w:rsid w:val="00BA5BF5"/>
    <w:rsid w:val="00BA790C"/>
    <w:rsid w:val="00BB5AC6"/>
    <w:rsid w:val="00BB5E3B"/>
    <w:rsid w:val="00BC1FBF"/>
    <w:rsid w:val="00BC37C7"/>
    <w:rsid w:val="00BC5E63"/>
    <w:rsid w:val="00BD015D"/>
    <w:rsid w:val="00BD3114"/>
    <w:rsid w:val="00BD3C15"/>
    <w:rsid w:val="00BD418C"/>
    <w:rsid w:val="00BD43C9"/>
    <w:rsid w:val="00BD4FC5"/>
    <w:rsid w:val="00BD4FE9"/>
    <w:rsid w:val="00BF0A13"/>
    <w:rsid w:val="00BF17ED"/>
    <w:rsid w:val="00BF278A"/>
    <w:rsid w:val="00BF32E6"/>
    <w:rsid w:val="00BF436F"/>
    <w:rsid w:val="00BF5EC3"/>
    <w:rsid w:val="00C01002"/>
    <w:rsid w:val="00C015E7"/>
    <w:rsid w:val="00C01C86"/>
    <w:rsid w:val="00C03E8C"/>
    <w:rsid w:val="00C0723D"/>
    <w:rsid w:val="00C10EBB"/>
    <w:rsid w:val="00C10FF2"/>
    <w:rsid w:val="00C16113"/>
    <w:rsid w:val="00C17C2F"/>
    <w:rsid w:val="00C20E99"/>
    <w:rsid w:val="00C2270B"/>
    <w:rsid w:val="00C246EA"/>
    <w:rsid w:val="00C25DFD"/>
    <w:rsid w:val="00C268B6"/>
    <w:rsid w:val="00C33264"/>
    <w:rsid w:val="00C34040"/>
    <w:rsid w:val="00C35A89"/>
    <w:rsid w:val="00C36A6C"/>
    <w:rsid w:val="00C43A36"/>
    <w:rsid w:val="00C459CD"/>
    <w:rsid w:val="00C4752C"/>
    <w:rsid w:val="00C50485"/>
    <w:rsid w:val="00C51900"/>
    <w:rsid w:val="00C521F8"/>
    <w:rsid w:val="00C52653"/>
    <w:rsid w:val="00C55EE2"/>
    <w:rsid w:val="00C56C7B"/>
    <w:rsid w:val="00C6339F"/>
    <w:rsid w:val="00C66C62"/>
    <w:rsid w:val="00C72B98"/>
    <w:rsid w:val="00C805DA"/>
    <w:rsid w:val="00C81946"/>
    <w:rsid w:val="00C84E5C"/>
    <w:rsid w:val="00C86617"/>
    <w:rsid w:val="00C900A4"/>
    <w:rsid w:val="00C9063A"/>
    <w:rsid w:val="00C9249A"/>
    <w:rsid w:val="00CA1287"/>
    <w:rsid w:val="00CA1486"/>
    <w:rsid w:val="00CA2DDE"/>
    <w:rsid w:val="00CA5084"/>
    <w:rsid w:val="00CA5103"/>
    <w:rsid w:val="00CA704A"/>
    <w:rsid w:val="00CA7B0A"/>
    <w:rsid w:val="00CB0E48"/>
    <w:rsid w:val="00CB1C42"/>
    <w:rsid w:val="00CB3AFF"/>
    <w:rsid w:val="00CB5E96"/>
    <w:rsid w:val="00CC0C24"/>
    <w:rsid w:val="00CC2D1A"/>
    <w:rsid w:val="00CC4834"/>
    <w:rsid w:val="00CC7D53"/>
    <w:rsid w:val="00CD07CB"/>
    <w:rsid w:val="00CD08AB"/>
    <w:rsid w:val="00CD2227"/>
    <w:rsid w:val="00CD53EB"/>
    <w:rsid w:val="00CD7FCE"/>
    <w:rsid w:val="00CE149E"/>
    <w:rsid w:val="00CE5383"/>
    <w:rsid w:val="00CE5684"/>
    <w:rsid w:val="00CE7D71"/>
    <w:rsid w:val="00CF1259"/>
    <w:rsid w:val="00CF3C39"/>
    <w:rsid w:val="00CF40BE"/>
    <w:rsid w:val="00CF4B00"/>
    <w:rsid w:val="00CF5443"/>
    <w:rsid w:val="00CF547F"/>
    <w:rsid w:val="00D00E4F"/>
    <w:rsid w:val="00D02EA4"/>
    <w:rsid w:val="00D037AA"/>
    <w:rsid w:val="00D03CDD"/>
    <w:rsid w:val="00D05912"/>
    <w:rsid w:val="00D1178A"/>
    <w:rsid w:val="00D11E5B"/>
    <w:rsid w:val="00D21567"/>
    <w:rsid w:val="00D239F7"/>
    <w:rsid w:val="00D25F4D"/>
    <w:rsid w:val="00D27360"/>
    <w:rsid w:val="00D306CF"/>
    <w:rsid w:val="00D33BB1"/>
    <w:rsid w:val="00D3775B"/>
    <w:rsid w:val="00D37AD1"/>
    <w:rsid w:val="00D40F1E"/>
    <w:rsid w:val="00D42945"/>
    <w:rsid w:val="00D5126A"/>
    <w:rsid w:val="00D56B09"/>
    <w:rsid w:val="00D56D59"/>
    <w:rsid w:val="00D60A74"/>
    <w:rsid w:val="00D61320"/>
    <w:rsid w:val="00D640D9"/>
    <w:rsid w:val="00D6447D"/>
    <w:rsid w:val="00D64FFE"/>
    <w:rsid w:val="00D657BE"/>
    <w:rsid w:val="00D668F1"/>
    <w:rsid w:val="00D66B55"/>
    <w:rsid w:val="00D67073"/>
    <w:rsid w:val="00D67450"/>
    <w:rsid w:val="00D67C2A"/>
    <w:rsid w:val="00D71884"/>
    <w:rsid w:val="00D7246E"/>
    <w:rsid w:val="00D729B1"/>
    <w:rsid w:val="00D74018"/>
    <w:rsid w:val="00D74936"/>
    <w:rsid w:val="00D764C6"/>
    <w:rsid w:val="00D769F3"/>
    <w:rsid w:val="00D77C3B"/>
    <w:rsid w:val="00D80213"/>
    <w:rsid w:val="00D80E4C"/>
    <w:rsid w:val="00D86C64"/>
    <w:rsid w:val="00D90B0E"/>
    <w:rsid w:val="00D947B8"/>
    <w:rsid w:val="00D953A8"/>
    <w:rsid w:val="00D966B7"/>
    <w:rsid w:val="00DA0976"/>
    <w:rsid w:val="00DA3C75"/>
    <w:rsid w:val="00DA4908"/>
    <w:rsid w:val="00DB08FA"/>
    <w:rsid w:val="00DB153E"/>
    <w:rsid w:val="00DB240B"/>
    <w:rsid w:val="00DC5158"/>
    <w:rsid w:val="00DC54ED"/>
    <w:rsid w:val="00DC63AD"/>
    <w:rsid w:val="00DD0CC7"/>
    <w:rsid w:val="00DD1544"/>
    <w:rsid w:val="00DD2A4A"/>
    <w:rsid w:val="00DD35EB"/>
    <w:rsid w:val="00DD3816"/>
    <w:rsid w:val="00DD7F8C"/>
    <w:rsid w:val="00DD7FFE"/>
    <w:rsid w:val="00DE06E4"/>
    <w:rsid w:val="00DE2E63"/>
    <w:rsid w:val="00DE46ED"/>
    <w:rsid w:val="00DE4BF1"/>
    <w:rsid w:val="00DE6437"/>
    <w:rsid w:val="00DE6ACE"/>
    <w:rsid w:val="00DE6FCD"/>
    <w:rsid w:val="00DF009B"/>
    <w:rsid w:val="00DF19B0"/>
    <w:rsid w:val="00DF238E"/>
    <w:rsid w:val="00DF31A5"/>
    <w:rsid w:val="00DF4620"/>
    <w:rsid w:val="00DF65E8"/>
    <w:rsid w:val="00DF73AC"/>
    <w:rsid w:val="00E0144B"/>
    <w:rsid w:val="00E03746"/>
    <w:rsid w:val="00E03C6E"/>
    <w:rsid w:val="00E05BBA"/>
    <w:rsid w:val="00E07682"/>
    <w:rsid w:val="00E07E32"/>
    <w:rsid w:val="00E11128"/>
    <w:rsid w:val="00E1550B"/>
    <w:rsid w:val="00E15A92"/>
    <w:rsid w:val="00E15F54"/>
    <w:rsid w:val="00E223D5"/>
    <w:rsid w:val="00E2676B"/>
    <w:rsid w:val="00E3099E"/>
    <w:rsid w:val="00E32D76"/>
    <w:rsid w:val="00E32F6F"/>
    <w:rsid w:val="00E3643B"/>
    <w:rsid w:val="00E3685E"/>
    <w:rsid w:val="00E37188"/>
    <w:rsid w:val="00E40794"/>
    <w:rsid w:val="00E40AEA"/>
    <w:rsid w:val="00E43E58"/>
    <w:rsid w:val="00E45492"/>
    <w:rsid w:val="00E51274"/>
    <w:rsid w:val="00E541E8"/>
    <w:rsid w:val="00E622DF"/>
    <w:rsid w:val="00E64233"/>
    <w:rsid w:val="00E64C04"/>
    <w:rsid w:val="00E74FA9"/>
    <w:rsid w:val="00E76394"/>
    <w:rsid w:val="00E76F45"/>
    <w:rsid w:val="00E80967"/>
    <w:rsid w:val="00E8455E"/>
    <w:rsid w:val="00E91365"/>
    <w:rsid w:val="00E91369"/>
    <w:rsid w:val="00E92EAE"/>
    <w:rsid w:val="00E935D8"/>
    <w:rsid w:val="00E9422E"/>
    <w:rsid w:val="00E960DB"/>
    <w:rsid w:val="00E9715B"/>
    <w:rsid w:val="00EA057E"/>
    <w:rsid w:val="00EA0E25"/>
    <w:rsid w:val="00EA685C"/>
    <w:rsid w:val="00EA7E04"/>
    <w:rsid w:val="00EB0C70"/>
    <w:rsid w:val="00EB1722"/>
    <w:rsid w:val="00EB1CAC"/>
    <w:rsid w:val="00EB30CF"/>
    <w:rsid w:val="00EB41EC"/>
    <w:rsid w:val="00EB63E0"/>
    <w:rsid w:val="00EB6E8A"/>
    <w:rsid w:val="00EC05E9"/>
    <w:rsid w:val="00EC2117"/>
    <w:rsid w:val="00EC56C9"/>
    <w:rsid w:val="00EC570A"/>
    <w:rsid w:val="00EC66BC"/>
    <w:rsid w:val="00EC7122"/>
    <w:rsid w:val="00ED0235"/>
    <w:rsid w:val="00ED0853"/>
    <w:rsid w:val="00ED0D68"/>
    <w:rsid w:val="00ED105B"/>
    <w:rsid w:val="00ED1605"/>
    <w:rsid w:val="00ED5C2B"/>
    <w:rsid w:val="00ED76D8"/>
    <w:rsid w:val="00EE31CA"/>
    <w:rsid w:val="00EE410B"/>
    <w:rsid w:val="00EE6908"/>
    <w:rsid w:val="00EF1261"/>
    <w:rsid w:val="00EF3130"/>
    <w:rsid w:val="00EF4FF7"/>
    <w:rsid w:val="00F00631"/>
    <w:rsid w:val="00F028FE"/>
    <w:rsid w:val="00F02B16"/>
    <w:rsid w:val="00F02B21"/>
    <w:rsid w:val="00F04F03"/>
    <w:rsid w:val="00F1440B"/>
    <w:rsid w:val="00F2237F"/>
    <w:rsid w:val="00F24680"/>
    <w:rsid w:val="00F26F39"/>
    <w:rsid w:val="00F273F9"/>
    <w:rsid w:val="00F3156A"/>
    <w:rsid w:val="00F3319E"/>
    <w:rsid w:val="00F33F01"/>
    <w:rsid w:val="00F344B1"/>
    <w:rsid w:val="00F40B49"/>
    <w:rsid w:val="00F40C3D"/>
    <w:rsid w:val="00F47DFB"/>
    <w:rsid w:val="00F520A4"/>
    <w:rsid w:val="00F55228"/>
    <w:rsid w:val="00F6103F"/>
    <w:rsid w:val="00F64241"/>
    <w:rsid w:val="00F6425F"/>
    <w:rsid w:val="00F6456C"/>
    <w:rsid w:val="00F7168D"/>
    <w:rsid w:val="00F80ECA"/>
    <w:rsid w:val="00F842CD"/>
    <w:rsid w:val="00F84740"/>
    <w:rsid w:val="00F95EE8"/>
    <w:rsid w:val="00FA53F8"/>
    <w:rsid w:val="00FA61F5"/>
    <w:rsid w:val="00FA7FBE"/>
    <w:rsid w:val="00FB7126"/>
    <w:rsid w:val="00FC16D4"/>
    <w:rsid w:val="00FC2919"/>
    <w:rsid w:val="00FC3C97"/>
    <w:rsid w:val="00FC5644"/>
    <w:rsid w:val="00FC64B3"/>
    <w:rsid w:val="00FD3D27"/>
    <w:rsid w:val="00FD59F5"/>
    <w:rsid w:val="00FD6A5C"/>
    <w:rsid w:val="00FD753D"/>
    <w:rsid w:val="00FD76C9"/>
    <w:rsid w:val="00FD7889"/>
    <w:rsid w:val="00FD7950"/>
    <w:rsid w:val="00FE42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086007B"/>
  <w15:docId w15:val="{D8057948-CE2C-584C-9BC8-E3DE5AD06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453B"/>
  </w:style>
  <w:style w:type="paragraph" w:styleId="Heading1">
    <w:name w:val="heading 1"/>
    <w:basedOn w:val="Normal"/>
    <w:next w:val="Normal"/>
    <w:link w:val="Heading1Char"/>
    <w:uiPriority w:val="9"/>
    <w:qFormat/>
    <w:rsid w:val="00A75C88"/>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semiHidden/>
    <w:unhideWhenUsed/>
    <w:qFormat/>
    <w:rsid w:val="004C0CF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F31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0179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46308"/>
    <w:rPr>
      <w:color w:val="0000FF" w:themeColor="hyperlink"/>
      <w:u w:val="single"/>
    </w:rPr>
  </w:style>
  <w:style w:type="paragraph" w:styleId="ListParagraph">
    <w:name w:val="List Paragraph"/>
    <w:basedOn w:val="Normal"/>
    <w:uiPriority w:val="34"/>
    <w:qFormat/>
    <w:rsid w:val="004530AB"/>
    <w:pPr>
      <w:ind w:left="720"/>
      <w:contextualSpacing/>
    </w:pPr>
  </w:style>
  <w:style w:type="paragraph" w:styleId="BalloonText">
    <w:name w:val="Balloon Text"/>
    <w:basedOn w:val="Normal"/>
    <w:link w:val="BalloonTextChar"/>
    <w:uiPriority w:val="99"/>
    <w:semiHidden/>
    <w:unhideWhenUsed/>
    <w:rsid w:val="00CB1C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1C42"/>
    <w:rPr>
      <w:rFonts w:ascii="Tahoma" w:hAnsi="Tahoma" w:cs="Tahoma"/>
      <w:sz w:val="16"/>
      <w:szCs w:val="16"/>
    </w:rPr>
  </w:style>
  <w:style w:type="character" w:customStyle="1" w:styleId="il">
    <w:name w:val="il"/>
    <w:basedOn w:val="DefaultParagraphFont"/>
    <w:rsid w:val="00E74FA9"/>
  </w:style>
  <w:style w:type="character" w:customStyle="1" w:styleId="Heading2Char">
    <w:name w:val="Heading 2 Char"/>
    <w:basedOn w:val="DefaultParagraphFont"/>
    <w:link w:val="Heading2"/>
    <w:uiPriority w:val="9"/>
    <w:semiHidden/>
    <w:rsid w:val="004C0CFE"/>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A75C88"/>
    <w:rPr>
      <w:rFonts w:asciiTheme="majorHAnsi" w:eastAsiaTheme="majorEastAsia" w:hAnsiTheme="majorHAnsi" w:cstheme="majorBidi"/>
      <w:b/>
      <w:bCs/>
      <w:color w:val="345A8A" w:themeColor="accent1" w:themeShade="B5"/>
      <w:sz w:val="32"/>
      <w:szCs w:val="32"/>
    </w:rPr>
  </w:style>
  <w:style w:type="character" w:styleId="FollowedHyperlink">
    <w:name w:val="FollowedHyperlink"/>
    <w:basedOn w:val="DefaultParagraphFont"/>
    <w:uiPriority w:val="99"/>
    <w:semiHidden/>
    <w:unhideWhenUsed/>
    <w:rsid w:val="00891BBE"/>
    <w:rPr>
      <w:color w:val="800080" w:themeColor="followedHyperlink"/>
      <w:u w:val="single"/>
    </w:rPr>
  </w:style>
  <w:style w:type="character" w:styleId="CommentReference">
    <w:name w:val="annotation reference"/>
    <w:basedOn w:val="DefaultParagraphFont"/>
    <w:uiPriority w:val="99"/>
    <w:semiHidden/>
    <w:unhideWhenUsed/>
    <w:rsid w:val="003E2394"/>
    <w:rPr>
      <w:sz w:val="16"/>
      <w:szCs w:val="16"/>
    </w:rPr>
  </w:style>
  <w:style w:type="paragraph" w:styleId="CommentText">
    <w:name w:val="annotation text"/>
    <w:basedOn w:val="Normal"/>
    <w:link w:val="CommentTextChar"/>
    <w:uiPriority w:val="99"/>
    <w:semiHidden/>
    <w:unhideWhenUsed/>
    <w:rsid w:val="003E2394"/>
    <w:pPr>
      <w:spacing w:line="240" w:lineRule="auto"/>
    </w:pPr>
    <w:rPr>
      <w:sz w:val="20"/>
      <w:szCs w:val="20"/>
    </w:rPr>
  </w:style>
  <w:style w:type="character" w:customStyle="1" w:styleId="CommentTextChar">
    <w:name w:val="Comment Text Char"/>
    <w:basedOn w:val="DefaultParagraphFont"/>
    <w:link w:val="CommentText"/>
    <w:uiPriority w:val="99"/>
    <w:semiHidden/>
    <w:rsid w:val="003E2394"/>
    <w:rPr>
      <w:sz w:val="20"/>
      <w:szCs w:val="20"/>
    </w:rPr>
  </w:style>
  <w:style w:type="paragraph" w:styleId="CommentSubject">
    <w:name w:val="annotation subject"/>
    <w:basedOn w:val="CommentText"/>
    <w:next w:val="CommentText"/>
    <w:link w:val="CommentSubjectChar"/>
    <w:uiPriority w:val="99"/>
    <w:semiHidden/>
    <w:unhideWhenUsed/>
    <w:rsid w:val="003E2394"/>
    <w:rPr>
      <w:b/>
      <w:bCs/>
    </w:rPr>
  </w:style>
  <w:style w:type="character" w:customStyle="1" w:styleId="CommentSubjectChar">
    <w:name w:val="Comment Subject Char"/>
    <w:basedOn w:val="CommentTextChar"/>
    <w:link w:val="CommentSubject"/>
    <w:uiPriority w:val="99"/>
    <w:semiHidden/>
    <w:rsid w:val="003E2394"/>
    <w:rPr>
      <w:b/>
      <w:bCs/>
      <w:sz w:val="20"/>
      <w:szCs w:val="20"/>
    </w:rPr>
  </w:style>
  <w:style w:type="paragraph" w:styleId="Revision">
    <w:name w:val="Revision"/>
    <w:hidden/>
    <w:uiPriority w:val="99"/>
    <w:semiHidden/>
    <w:rsid w:val="00D40F1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526934">
      <w:bodyDiv w:val="1"/>
      <w:marLeft w:val="0"/>
      <w:marRight w:val="0"/>
      <w:marTop w:val="0"/>
      <w:marBottom w:val="0"/>
      <w:divBdr>
        <w:top w:val="none" w:sz="0" w:space="0" w:color="auto"/>
        <w:left w:val="none" w:sz="0" w:space="0" w:color="auto"/>
        <w:bottom w:val="none" w:sz="0" w:space="0" w:color="auto"/>
        <w:right w:val="none" w:sz="0" w:space="0" w:color="auto"/>
      </w:divBdr>
    </w:div>
    <w:div w:id="26376514">
      <w:bodyDiv w:val="1"/>
      <w:marLeft w:val="0"/>
      <w:marRight w:val="0"/>
      <w:marTop w:val="0"/>
      <w:marBottom w:val="0"/>
      <w:divBdr>
        <w:top w:val="none" w:sz="0" w:space="0" w:color="auto"/>
        <w:left w:val="none" w:sz="0" w:space="0" w:color="auto"/>
        <w:bottom w:val="none" w:sz="0" w:space="0" w:color="auto"/>
        <w:right w:val="none" w:sz="0" w:space="0" w:color="auto"/>
      </w:divBdr>
    </w:div>
    <w:div w:id="29573941">
      <w:bodyDiv w:val="1"/>
      <w:marLeft w:val="0"/>
      <w:marRight w:val="0"/>
      <w:marTop w:val="0"/>
      <w:marBottom w:val="0"/>
      <w:divBdr>
        <w:top w:val="none" w:sz="0" w:space="0" w:color="auto"/>
        <w:left w:val="none" w:sz="0" w:space="0" w:color="auto"/>
        <w:bottom w:val="none" w:sz="0" w:space="0" w:color="auto"/>
        <w:right w:val="none" w:sz="0" w:space="0" w:color="auto"/>
      </w:divBdr>
    </w:div>
    <w:div w:id="30495775">
      <w:bodyDiv w:val="1"/>
      <w:marLeft w:val="0"/>
      <w:marRight w:val="0"/>
      <w:marTop w:val="0"/>
      <w:marBottom w:val="0"/>
      <w:divBdr>
        <w:top w:val="none" w:sz="0" w:space="0" w:color="auto"/>
        <w:left w:val="none" w:sz="0" w:space="0" w:color="auto"/>
        <w:bottom w:val="none" w:sz="0" w:space="0" w:color="auto"/>
        <w:right w:val="none" w:sz="0" w:space="0" w:color="auto"/>
      </w:divBdr>
    </w:div>
    <w:div w:id="51805950">
      <w:bodyDiv w:val="1"/>
      <w:marLeft w:val="0"/>
      <w:marRight w:val="0"/>
      <w:marTop w:val="0"/>
      <w:marBottom w:val="0"/>
      <w:divBdr>
        <w:top w:val="none" w:sz="0" w:space="0" w:color="auto"/>
        <w:left w:val="none" w:sz="0" w:space="0" w:color="auto"/>
        <w:bottom w:val="none" w:sz="0" w:space="0" w:color="auto"/>
        <w:right w:val="none" w:sz="0" w:space="0" w:color="auto"/>
      </w:divBdr>
    </w:div>
    <w:div w:id="73818721">
      <w:bodyDiv w:val="1"/>
      <w:marLeft w:val="0"/>
      <w:marRight w:val="0"/>
      <w:marTop w:val="0"/>
      <w:marBottom w:val="0"/>
      <w:divBdr>
        <w:top w:val="none" w:sz="0" w:space="0" w:color="auto"/>
        <w:left w:val="none" w:sz="0" w:space="0" w:color="auto"/>
        <w:bottom w:val="none" w:sz="0" w:space="0" w:color="auto"/>
        <w:right w:val="none" w:sz="0" w:space="0" w:color="auto"/>
      </w:divBdr>
    </w:div>
    <w:div w:id="74666264">
      <w:bodyDiv w:val="1"/>
      <w:marLeft w:val="0"/>
      <w:marRight w:val="0"/>
      <w:marTop w:val="0"/>
      <w:marBottom w:val="0"/>
      <w:divBdr>
        <w:top w:val="none" w:sz="0" w:space="0" w:color="auto"/>
        <w:left w:val="none" w:sz="0" w:space="0" w:color="auto"/>
        <w:bottom w:val="none" w:sz="0" w:space="0" w:color="auto"/>
        <w:right w:val="none" w:sz="0" w:space="0" w:color="auto"/>
      </w:divBdr>
    </w:div>
    <w:div w:id="119500756">
      <w:bodyDiv w:val="1"/>
      <w:marLeft w:val="0"/>
      <w:marRight w:val="0"/>
      <w:marTop w:val="0"/>
      <w:marBottom w:val="0"/>
      <w:divBdr>
        <w:top w:val="none" w:sz="0" w:space="0" w:color="auto"/>
        <w:left w:val="none" w:sz="0" w:space="0" w:color="auto"/>
        <w:bottom w:val="none" w:sz="0" w:space="0" w:color="auto"/>
        <w:right w:val="none" w:sz="0" w:space="0" w:color="auto"/>
      </w:divBdr>
    </w:div>
    <w:div w:id="158542536">
      <w:bodyDiv w:val="1"/>
      <w:marLeft w:val="0"/>
      <w:marRight w:val="0"/>
      <w:marTop w:val="0"/>
      <w:marBottom w:val="0"/>
      <w:divBdr>
        <w:top w:val="none" w:sz="0" w:space="0" w:color="auto"/>
        <w:left w:val="none" w:sz="0" w:space="0" w:color="auto"/>
        <w:bottom w:val="none" w:sz="0" w:space="0" w:color="auto"/>
        <w:right w:val="none" w:sz="0" w:space="0" w:color="auto"/>
      </w:divBdr>
    </w:div>
    <w:div w:id="176624607">
      <w:bodyDiv w:val="1"/>
      <w:marLeft w:val="0"/>
      <w:marRight w:val="0"/>
      <w:marTop w:val="0"/>
      <w:marBottom w:val="0"/>
      <w:divBdr>
        <w:top w:val="none" w:sz="0" w:space="0" w:color="auto"/>
        <w:left w:val="none" w:sz="0" w:space="0" w:color="auto"/>
        <w:bottom w:val="none" w:sz="0" w:space="0" w:color="auto"/>
        <w:right w:val="none" w:sz="0" w:space="0" w:color="auto"/>
      </w:divBdr>
    </w:div>
    <w:div w:id="219481561">
      <w:bodyDiv w:val="1"/>
      <w:marLeft w:val="0"/>
      <w:marRight w:val="0"/>
      <w:marTop w:val="0"/>
      <w:marBottom w:val="0"/>
      <w:divBdr>
        <w:top w:val="none" w:sz="0" w:space="0" w:color="auto"/>
        <w:left w:val="none" w:sz="0" w:space="0" w:color="auto"/>
        <w:bottom w:val="none" w:sz="0" w:space="0" w:color="auto"/>
        <w:right w:val="none" w:sz="0" w:space="0" w:color="auto"/>
      </w:divBdr>
    </w:div>
    <w:div w:id="233515109">
      <w:bodyDiv w:val="1"/>
      <w:marLeft w:val="0"/>
      <w:marRight w:val="0"/>
      <w:marTop w:val="0"/>
      <w:marBottom w:val="0"/>
      <w:divBdr>
        <w:top w:val="none" w:sz="0" w:space="0" w:color="auto"/>
        <w:left w:val="none" w:sz="0" w:space="0" w:color="auto"/>
        <w:bottom w:val="none" w:sz="0" w:space="0" w:color="auto"/>
        <w:right w:val="none" w:sz="0" w:space="0" w:color="auto"/>
      </w:divBdr>
    </w:div>
    <w:div w:id="256911938">
      <w:bodyDiv w:val="1"/>
      <w:marLeft w:val="0"/>
      <w:marRight w:val="0"/>
      <w:marTop w:val="0"/>
      <w:marBottom w:val="0"/>
      <w:divBdr>
        <w:top w:val="none" w:sz="0" w:space="0" w:color="auto"/>
        <w:left w:val="none" w:sz="0" w:space="0" w:color="auto"/>
        <w:bottom w:val="none" w:sz="0" w:space="0" w:color="auto"/>
        <w:right w:val="none" w:sz="0" w:space="0" w:color="auto"/>
      </w:divBdr>
    </w:div>
    <w:div w:id="274872659">
      <w:bodyDiv w:val="1"/>
      <w:marLeft w:val="0"/>
      <w:marRight w:val="0"/>
      <w:marTop w:val="0"/>
      <w:marBottom w:val="0"/>
      <w:divBdr>
        <w:top w:val="none" w:sz="0" w:space="0" w:color="auto"/>
        <w:left w:val="none" w:sz="0" w:space="0" w:color="auto"/>
        <w:bottom w:val="none" w:sz="0" w:space="0" w:color="auto"/>
        <w:right w:val="none" w:sz="0" w:space="0" w:color="auto"/>
      </w:divBdr>
    </w:div>
    <w:div w:id="293801389">
      <w:bodyDiv w:val="1"/>
      <w:marLeft w:val="0"/>
      <w:marRight w:val="0"/>
      <w:marTop w:val="0"/>
      <w:marBottom w:val="0"/>
      <w:divBdr>
        <w:top w:val="none" w:sz="0" w:space="0" w:color="auto"/>
        <w:left w:val="none" w:sz="0" w:space="0" w:color="auto"/>
        <w:bottom w:val="none" w:sz="0" w:space="0" w:color="auto"/>
        <w:right w:val="none" w:sz="0" w:space="0" w:color="auto"/>
      </w:divBdr>
    </w:div>
    <w:div w:id="308441652">
      <w:bodyDiv w:val="1"/>
      <w:marLeft w:val="0"/>
      <w:marRight w:val="0"/>
      <w:marTop w:val="0"/>
      <w:marBottom w:val="0"/>
      <w:divBdr>
        <w:top w:val="none" w:sz="0" w:space="0" w:color="auto"/>
        <w:left w:val="none" w:sz="0" w:space="0" w:color="auto"/>
        <w:bottom w:val="none" w:sz="0" w:space="0" w:color="auto"/>
        <w:right w:val="none" w:sz="0" w:space="0" w:color="auto"/>
      </w:divBdr>
    </w:div>
    <w:div w:id="332031023">
      <w:bodyDiv w:val="1"/>
      <w:marLeft w:val="0"/>
      <w:marRight w:val="0"/>
      <w:marTop w:val="0"/>
      <w:marBottom w:val="0"/>
      <w:divBdr>
        <w:top w:val="none" w:sz="0" w:space="0" w:color="auto"/>
        <w:left w:val="none" w:sz="0" w:space="0" w:color="auto"/>
        <w:bottom w:val="none" w:sz="0" w:space="0" w:color="auto"/>
        <w:right w:val="none" w:sz="0" w:space="0" w:color="auto"/>
      </w:divBdr>
    </w:div>
    <w:div w:id="362287888">
      <w:bodyDiv w:val="1"/>
      <w:marLeft w:val="0"/>
      <w:marRight w:val="0"/>
      <w:marTop w:val="0"/>
      <w:marBottom w:val="0"/>
      <w:divBdr>
        <w:top w:val="none" w:sz="0" w:space="0" w:color="auto"/>
        <w:left w:val="none" w:sz="0" w:space="0" w:color="auto"/>
        <w:bottom w:val="none" w:sz="0" w:space="0" w:color="auto"/>
        <w:right w:val="none" w:sz="0" w:space="0" w:color="auto"/>
      </w:divBdr>
    </w:div>
    <w:div w:id="377166153">
      <w:bodyDiv w:val="1"/>
      <w:marLeft w:val="0"/>
      <w:marRight w:val="0"/>
      <w:marTop w:val="0"/>
      <w:marBottom w:val="0"/>
      <w:divBdr>
        <w:top w:val="none" w:sz="0" w:space="0" w:color="auto"/>
        <w:left w:val="none" w:sz="0" w:space="0" w:color="auto"/>
        <w:bottom w:val="none" w:sz="0" w:space="0" w:color="auto"/>
        <w:right w:val="none" w:sz="0" w:space="0" w:color="auto"/>
      </w:divBdr>
    </w:div>
    <w:div w:id="430860847">
      <w:bodyDiv w:val="1"/>
      <w:marLeft w:val="0"/>
      <w:marRight w:val="0"/>
      <w:marTop w:val="0"/>
      <w:marBottom w:val="0"/>
      <w:divBdr>
        <w:top w:val="none" w:sz="0" w:space="0" w:color="auto"/>
        <w:left w:val="none" w:sz="0" w:space="0" w:color="auto"/>
        <w:bottom w:val="none" w:sz="0" w:space="0" w:color="auto"/>
        <w:right w:val="none" w:sz="0" w:space="0" w:color="auto"/>
      </w:divBdr>
    </w:div>
    <w:div w:id="438718719">
      <w:bodyDiv w:val="1"/>
      <w:marLeft w:val="0"/>
      <w:marRight w:val="0"/>
      <w:marTop w:val="0"/>
      <w:marBottom w:val="0"/>
      <w:divBdr>
        <w:top w:val="none" w:sz="0" w:space="0" w:color="auto"/>
        <w:left w:val="none" w:sz="0" w:space="0" w:color="auto"/>
        <w:bottom w:val="none" w:sz="0" w:space="0" w:color="auto"/>
        <w:right w:val="none" w:sz="0" w:space="0" w:color="auto"/>
      </w:divBdr>
    </w:div>
    <w:div w:id="442189175">
      <w:bodyDiv w:val="1"/>
      <w:marLeft w:val="0"/>
      <w:marRight w:val="0"/>
      <w:marTop w:val="0"/>
      <w:marBottom w:val="0"/>
      <w:divBdr>
        <w:top w:val="none" w:sz="0" w:space="0" w:color="auto"/>
        <w:left w:val="none" w:sz="0" w:space="0" w:color="auto"/>
        <w:bottom w:val="none" w:sz="0" w:space="0" w:color="auto"/>
        <w:right w:val="none" w:sz="0" w:space="0" w:color="auto"/>
      </w:divBdr>
    </w:div>
    <w:div w:id="443616585">
      <w:bodyDiv w:val="1"/>
      <w:marLeft w:val="0"/>
      <w:marRight w:val="0"/>
      <w:marTop w:val="0"/>
      <w:marBottom w:val="0"/>
      <w:divBdr>
        <w:top w:val="none" w:sz="0" w:space="0" w:color="auto"/>
        <w:left w:val="none" w:sz="0" w:space="0" w:color="auto"/>
        <w:bottom w:val="none" w:sz="0" w:space="0" w:color="auto"/>
        <w:right w:val="none" w:sz="0" w:space="0" w:color="auto"/>
      </w:divBdr>
    </w:div>
    <w:div w:id="470024552">
      <w:bodyDiv w:val="1"/>
      <w:marLeft w:val="0"/>
      <w:marRight w:val="0"/>
      <w:marTop w:val="0"/>
      <w:marBottom w:val="0"/>
      <w:divBdr>
        <w:top w:val="none" w:sz="0" w:space="0" w:color="auto"/>
        <w:left w:val="none" w:sz="0" w:space="0" w:color="auto"/>
        <w:bottom w:val="none" w:sz="0" w:space="0" w:color="auto"/>
        <w:right w:val="none" w:sz="0" w:space="0" w:color="auto"/>
      </w:divBdr>
      <w:divsChild>
        <w:div w:id="411045689">
          <w:marLeft w:val="720"/>
          <w:marRight w:val="0"/>
          <w:marTop w:val="240"/>
          <w:marBottom w:val="0"/>
          <w:divBdr>
            <w:top w:val="none" w:sz="0" w:space="0" w:color="auto"/>
            <w:left w:val="none" w:sz="0" w:space="0" w:color="auto"/>
            <w:bottom w:val="none" w:sz="0" w:space="0" w:color="auto"/>
            <w:right w:val="none" w:sz="0" w:space="0" w:color="auto"/>
          </w:divBdr>
        </w:div>
      </w:divsChild>
    </w:div>
    <w:div w:id="519055194">
      <w:bodyDiv w:val="1"/>
      <w:marLeft w:val="0"/>
      <w:marRight w:val="0"/>
      <w:marTop w:val="0"/>
      <w:marBottom w:val="0"/>
      <w:divBdr>
        <w:top w:val="none" w:sz="0" w:space="0" w:color="auto"/>
        <w:left w:val="none" w:sz="0" w:space="0" w:color="auto"/>
        <w:bottom w:val="none" w:sz="0" w:space="0" w:color="auto"/>
        <w:right w:val="none" w:sz="0" w:space="0" w:color="auto"/>
      </w:divBdr>
    </w:div>
    <w:div w:id="520358939">
      <w:bodyDiv w:val="1"/>
      <w:marLeft w:val="0"/>
      <w:marRight w:val="0"/>
      <w:marTop w:val="0"/>
      <w:marBottom w:val="0"/>
      <w:divBdr>
        <w:top w:val="none" w:sz="0" w:space="0" w:color="auto"/>
        <w:left w:val="none" w:sz="0" w:space="0" w:color="auto"/>
        <w:bottom w:val="none" w:sz="0" w:space="0" w:color="auto"/>
        <w:right w:val="none" w:sz="0" w:space="0" w:color="auto"/>
      </w:divBdr>
    </w:div>
    <w:div w:id="535043978">
      <w:bodyDiv w:val="1"/>
      <w:marLeft w:val="0"/>
      <w:marRight w:val="0"/>
      <w:marTop w:val="0"/>
      <w:marBottom w:val="0"/>
      <w:divBdr>
        <w:top w:val="none" w:sz="0" w:space="0" w:color="auto"/>
        <w:left w:val="none" w:sz="0" w:space="0" w:color="auto"/>
        <w:bottom w:val="none" w:sz="0" w:space="0" w:color="auto"/>
        <w:right w:val="none" w:sz="0" w:space="0" w:color="auto"/>
      </w:divBdr>
    </w:div>
    <w:div w:id="535123976">
      <w:bodyDiv w:val="1"/>
      <w:marLeft w:val="0"/>
      <w:marRight w:val="0"/>
      <w:marTop w:val="0"/>
      <w:marBottom w:val="0"/>
      <w:divBdr>
        <w:top w:val="none" w:sz="0" w:space="0" w:color="auto"/>
        <w:left w:val="none" w:sz="0" w:space="0" w:color="auto"/>
        <w:bottom w:val="none" w:sz="0" w:space="0" w:color="auto"/>
        <w:right w:val="none" w:sz="0" w:space="0" w:color="auto"/>
      </w:divBdr>
    </w:div>
    <w:div w:id="545337859">
      <w:bodyDiv w:val="1"/>
      <w:marLeft w:val="0"/>
      <w:marRight w:val="0"/>
      <w:marTop w:val="0"/>
      <w:marBottom w:val="0"/>
      <w:divBdr>
        <w:top w:val="none" w:sz="0" w:space="0" w:color="auto"/>
        <w:left w:val="none" w:sz="0" w:space="0" w:color="auto"/>
        <w:bottom w:val="none" w:sz="0" w:space="0" w:color="auto"/>
        <w:right w:val="none" w:sz="0" w:space="0" w:color="auto"/>
      </w:divBdr>
    </w:div>
    <w:div w:id="626860029">
      <w:bodyDiv w:val="1"/>
      <w:marLeft w:val="0"/>
      <w:marRight w:val="0"/>
      <w:marTop w:val="0"/>
      <w:marBottom w:val="0"/>
      <w:divBdr>
        <w:top w:val="none" w:sz="0" w:space="0" w:color="auto"/>
        <w:left w:val="none" w:sz="0" w:space="0" w:color="auto"/>
        <w:bottom w:val="none" w:sz="0" w:space="0" w:color="auto"/>
        <w:right w:val="none" w:sz="0" w:space="0" w:color="auto"/>
      </w:divBdr>
    </w:div>
    <w:div w:id="643853366">
      <w:bodyDiv w:val="1"/>
      <w:marLeft w:val="0"/>
      <w:marRight w:val="0"/>
      <w:marTop w:val="0"/>
      <w:marBottom w:val="0"/>
      <w:divBdr>
        <w:top w:val="none" w:sz="0" w:space="0" w:color="auto"/>
        <w:left w:val="none" w:sz="0" w:space="0" w:color="auto"/>
        <w:bottom w:val="none" w:sz="0" w:space="0" w:color="auto"/>
        <w:right w:val="none" w:sz="0" w:space="0" w:color="auto"/>
      </w:divBdr>
    </w:div>
    <w:div w:id="645670837">
      <w:bodyDiv w:val="1"/>
      <w:marLeft w:val="0"/>
      <w:marRight w:val="0"/>
      <w:marTop w:val="0"/>
      <w:marBottom w:val="0"/>
      <w:divBdr>
        <w:top w:val="none" w:sz="0" w:space="0" w:color="auto"/>
        <w:left w:val="none" w:sz="0" w:space="0" w:color="auto"/>
        <w:bottom w:val="none" w:sz="0" w:space="0" w:color="auto"/>
        <w:right w:val="none" w:sz="0" w:space="0" w:color="auto"/>
      </w:divBdr>
    </w:div>
    <w:div w:id="651719586">
      <w:bodyDiv w:val="1"/>
      <w:marLeft w:val="0"/>
      <w:marRight w:val="0"/>
      <w:marTop w:val="0"/>
      <w:marBottom w:val="0"/>
      <w:divBdr>
        <w:top w:val="none" w:sz="0" w:space="0" w:color="auto"/>
        <w:left w:val="none" w:sz="0" w:space="0" w:color="auto"/>
        <w:bottom w:val="none" w:sz="0" w:space="0" w:color="auto"/>
        <w:right w:val="none" w:sz="0" w:space="0" w:color="auto"/>
      </w:divBdr>
    </w:div>
    <w:div w:id="667709254">
      <w:bodyDiv w:val="1"/>
      <w:marLeft w:val="0"/>
      <w:marRight w:val="0"/>
      <w:marTop w:val="0"/>
      <w:marBottom w:val="0"/>
      <w:divBdr>
        <w:top w:val="none" w:sz="0" w:space="0" w:color="auto"/>
        <w:left w:val="none" w:sz="0" w:space="0" w:color="auto"/>
        <w:bottom w:val="none" w:sz="0" w:space="0" w:color="auto"/>
        <w:right w:val="none" w:sz="0" w:space="0" w:color="auto"/>
      </w:divBdr>
    </w:div>
    <w:div w:id="743840482">
      <w:bodyDiv w:val="1"/>
      <w:marLeft w:val="0"/>
      <w:marRight w:val="0"/>
      <w:marTop w:val="0"/>
      <w:marBottom w:val="0"/>
      <w:divBdr>
        <w:top w:val="none" w:sz="0" w:space="0" w:color="auto"/>
        <w:left w:val="none" w:sz="0" w:space="0" w:color="auto"/>
        <w:bottom w:val="none" w:sz="0" w:space="0" w:color="auto"/>
        <w:right w:val="none" w:sz="0" w:space="0" w:color="auto"/>
      </w:divBdr>
    </w:div>
    <w:div w:id="764958877">
      <w:bodyDiv w:val="1"/>
      <w:marLeft w:val="0"/>
      <w:marRight w:val="0"/>
      <w:marTop w:val="0"/>
      <w:marBottom w:val="0"/>
      <w:divBdr>
        <w:top w:val="none" w:sz="0" w:space="0" w:color="auto"/>
        <w:left w:val="none" w:sz="0" w:space="0" w:color="auto"/>
        <w:bottom w:val="none" w:sz="0" w:space="0" w:color="auto"/>
        <w:right w:val="none" w:sz="0" w:space="0" w:color="auto"/>
      </w:divBdr>
      <w:divsChild>
        <w:div w:id="2078899100">
          <w:marLeft w:val="432"/>
          <w:marRight w:val="0"/>
          <w:marTop w:val="240"/>
          <w:marBottom w:val="0"/>
          <w:divBdr>
            <w:top w:val="none" w:sz="0" w:space="0" w:color="auto"/>
            <w:left w:val="none" w:sz="0" w:space="0" w:color="auto"/>
            <w:bottom w:val="none" w:sz="0" w:space="0" w:color="auto"/>
            <w:right w:val="none" w:sz="0" w:space="0" w:color="auto"/>
          </w:divBdr>
        </w:div>
      </w:divsChild>
    </w:div>
    <w:div w:id="771362892">
      <w:bodyDiv w:val="1"/>
      <w:marLeft w:val="0"/>
      <w:marRight w:val="0"/>
      <w:marTop w:val="0"/>
      <w:marBottom w:val="0"/>
      <w:divBdr>
        <w:top w:val="none" w:sz="0" w:space="0" w:color="auto"/>
        <w:left w:val="none" w:sz="0" w:space="0" w:color="auto"/>
        <w:bottom w:val="none" w:sz="0" w:space="0" w:color="auto"/>
        <w:right w:val="none" w:sz="0" w:space="0" w:color="auto"/>
      </w:divBdr>
    </w:div>
    <w:div w:id="775519450">
      <w:bodyDiv w:val="1"/>
      <w:marLeft w:val="0"/>
      <w:marRight w:val="0"/>
      <w:marTop w:val="0"/>
      <w:marBottom w:val="0"/>
      <w:divBdr>
        <w:top w:val="none" w:sz="0" w:space="0" w:color="auto"/>
        <w:left w:val="none" w:sz="0" w:space="0" w:color="auto"/>
        <w:bottom w:val="none" w:sz="0" w:space="0" w:color="auto"/>
        <w:right w:val="none" w:sz="0" w:space="0" w:color="auto"/>
      </w:divBdr>
    </w:div>
    <w:div w:id="787427750">
      <w:bodyDiv w:val="1"/>
      <w:marLeft w:val="0"/>
      <w:marRight w:val="0"/>
      <w:marTop w:val="0"/>
      <w:marBottom w:val="0"/>
      <w:divBdr>
        <w:top w:val="none" w:sz="0" w:space="0" w:color="auto"/>
        <w:left w:val="none" w:sz="0" w:space="0" w:color="auto"/>
        <w:bottom w:val="none" w:sz="0" w:space="0" w:color="auto"/>
        <w:right w:val="none" w:sz="0" w:space="0" w:color="auto"/>
      </w:divBdr>
    </w:div>
    <w:div w:id="824904422">
      <w:bodyDiv w:val="1"/>
      <w:marLeft w:val="0"/>
      <w:marRight w:val="0"/>
      <w:marTop w:val="0"/>
      <w:marBottom w:val="0"/>
      <w:divBdr>
        <w:top w:val="none" w:sz="0" w:space="0" w:color="auto"/>
        <w:left w:val="none" w:sz="0" w:space="0" w:color="auto"/>
        <w:bottom w:val="none" w:sz="0" w:space="0" w:color="auto"/>
        <w:right w:val="none" w:sz="0" w:space="0" w:color="auto"/>
      </w:divBdr>
    </w:div>
    <w:div w:id="836655683">
      <w:bodyDiv w:val="1"/>
      <w:marLeft w:val="0"/>
      <w:marRight w:val="0"/>
      <w:marTop w:val="0"/>
      <w:marBottom w:val="0"/>
      <w:divBdr>
        <w:top w:val="none" w:sz="0" w:space="0" w:color="auto"/>
        <w:left w:val="none" w:sz="0" w:space="0" w:color="auto"/>
        <w:bottom w:val="none" w:sz="0" w:space="0" w:color="auto"/>
        <w:right w:val="none" w:sz="0" w:space="0" w:color="auto"/>
      </w:divBdr>
    </w:div>
    <w:div w:id="843859739">
      <w:bodyDiv w:val="1"/>
      <w:marLeft w:val="0"/>
      <w:marRight w:val="0"/>
      <w:marTop w:val="0"/>
      <w:marBottom w:val="0"/>
      <w:divBdr>
        <w:top w:val="none" w:sz="0" w:space="0" w:color="auto"/>
        <w:left w:val="none" w:sz="0" w:space="0" w:color="auto"/>
        <w:bottom w:val="none" w:sz="0" w:space="0" w:color="auto"/>
        <w:right w:val="none" w:sz="0" w:space="0" w:color="auto"/>
      </w:divBdr>
    </w:div>
    <w:div w:id="892930722">
      <w:bodyDiv w:val="1"/>
      <w:marLeft w:val="0"/>
      <w:marRight w:val="0"/>
      <w:marTop w:val="0"/>
      <w:marBottom w:val="0"/>
      <w:divBdr>
        <w:top w:val="none" w:sz="0" w:space="0" w:color="auto"/>
        <w:left w:val="none" w:sz="0" w:space="0" w:color="auto"/>
        <w:bottom w:val="none" w:sz="0" w:space="0" w:color="auto"/>
        <w:right w:val="none" w:sz="0" w:space="0" w:color="auto"/>
      </w:divBdr>
    </w:div>
    <w:div w:id="898907562">
      <w:bodyDiv w:val="1"/>
      <w:marLeft w:val="0"/>
      <w:marRight w:val="0"/>
      <w:marTop w:val="0"/>
      <w:marBottom w:val="0"/>
      <w:divBdr>
        <w:top w:val="none" w:sz="0" w:space="0" w:color="auto"/>
        <w:left w:val="none" w:sz="0" w:space="0" w:color="auto"/>
        <w:bottom w:val="none" w:sz="0" w:space="0" w:color="auto"/>
        <w:right w:val="none" w:sz="0" w:space="0" w:color="auto"/>
      </w:divBdr>
    </w:div>
    <w:div w:id="911700388">
      <w:bodyDiv w:val="1"/>
      <w:marLeft w:val="0"/>
      <w:marRight w:val="0"/>
      <w:marTop w:val="0"/>
      <w:marBottom w:val="0"/>
      <w:divBdr>
        <w:top w:val="none" w:sz="0" w:space="0" w:color="auto"/>
        <w:left w:val="none" w:sz="0" w:space="0" w:color="auto"/>
        <w:bottom w:val="none" w:sz="0" w:space="0" w:color="auto"/>
        <w:right w:val="none" w:sz="0" w:space="0" w:color="auto"/>
      </w:divBdr>
    </w:div>
    <w:div w:id="940143449">
      <w:bodyDiv w:val="1"/>
      <w:marLeft w:val="0"/>
      <w:marRight w:val="0"/>
      <w:marTop w:val="0"/>
      <w:marBottom w:val="0"/>
      <w:divBdr>
        <w:top w:val="none" w:sz="0" w:space="0" w:color="auto"/>
        <w:left w:val="none" w:sz="0" w:space="0" w:color="auto"/>
        <w:bottom w:val="none" w:sz="0" w:space="0" w:color="auto"/>
        <w:right w:val="none" w:sz="0" w:space="0" w:color="auto"/>
      </w:divBdr>
    </w:div>
    <w:div w:id="942882529">
      <w:bodyDiv w:val="1"/>
      <w:marLeft w:val="0"/>
      <w:marRight w:val="0"/>
      <w:marTop w:val="0"/>
      <w:marBottom w:val="0"/>
      <w:divBdr>
        <w:top w:val="none" w:sz="0" w:space="0" w:color="auto"/>
        <w:left w:val="none" w:sz="0" w:space="0" w:color="auto"/>
        <w:bottom w:val="none" w:sz="0" w:space="0" w:color="auto"/>
        <w:right w:val="none" w:sz="0" w:space="0" w:color="auto"/>
      </w:divBdr>
    </w:div>
    <w:div w:id="959333950">
      <w:bodyDiv w:val="1"/>
      <w:marLeft w:val="0"/>
      <w:marRight w:val="0"/>
      <w:marTop w:val="0"/>
      <w:marBottom w:val="0"/>
      <w:divBdr>
        <w:top w:val="none" w:sz="0" w:space="0" w:color="auto"/>
        <w:left w:val="none" w:sz="0" w:space="0" w:color="auto"/>
        <w:bottom w:val="none" w:sz="0" w:space="0" w:color="auto"/>
        <w:right w:val="none" w:sz="0" w:space="0" w:color="auto"/>
      </w:divBdr>
    </w:div>
    <w:div w:id="963925560">
      <w:bodyDiv w:val="1"/>
      <w:marLeft w:val="0"/>
      <w:marRight w:val="0"/>
      <w:marTop w:val="0"/>
      <w:marBottom w:val="0"/>
      <w:divBdr>
        <w:top w:val="none" w:sz="0" w:space="0" w:color="auto"/>
        <w:left w:val="none" w:sz="0" w:space="0" w:color="auto"/>
        <w:bottom w:val="none" w:sz="0" w:space="0" w:color="auto"/>
        <w:right w:val="none" w:sz="0" w:space="0" w:color="auto"/>
      </w:divBdr>
    </w:div>
    <w:div w:id="1063600511">
      <w:bodyDiv w:val="1"/>
      <w:marLeft w:val="0"/>
      <w:marRight w:val="0"/>
      <w:marTop w:val="0"/>
      <w:marBottom w:val="0"/>
      <w:divBdr>
        <w:top w:val="none" w:sz="0" w:space="0" w:color="auto"/>
        <w:left w:val="none" w:sz="0" w:space="0" w:color="auto"/>
        <w:bottom w:val="none" w:sz="0" w:space="0" w:color="auto"/>
        <w:right w:val="none" w:sz="0" w:space="0" w:color="auto"/>
      </w:divBdr>
    </w:div>
    <w:div w:id="1084491998">
      <w:bodyDiv w:val="1"/>
      <w:marLeft w:val="0"/>
      <w:marRight w:val="0"/>
      <w:marTop w:val="0"/>
      <w:marBottom w:val="0"/>
      <w:divBdr>
        <w:top w:val="none" w:sz="0" w:space="0" w:color="auto"/>
        <w:left w:val="none" w:sz="0" w:space="0" w:color="auto"/>
        <w:bottom w:val="none" w:sz="0" w:space="0" w:color="auto"/>
        <w:right w:val="none" w:sz="0" w:space="0" w:color="auto"/>
      </w:divBdr>
    </w:div>
    <w:div w:id="1161702606">
      <w:bodyDiv w:val="1"/>
      <w:marLeft w:val="0"/>
      <w:marRight w:val="0"/>
      <w:marTop w:val="0"/>
      <w:marBottom w:val="0"/>
      <w:divBdr>
        <w:top w:val="none" w:sz="0" w:space="0" w:color="auto"/>
        <w:left w:val="none" w:sz="0" w:space="0" w:color="auto"/>
        <w:bottom w:val="none" w:sz="0" w:space="0" w:color="auto"/>
        <w:right w:val="none" w:sz="0" w:space="0" w:color="auto"/>
      </w:divBdr>
    </w:div>
    <w:div w:id="1237981172">
      <w:bodyDiv w:val="1"/>
      <w:marLeft w:val="0"/>
      <w:marRight w:val="0"/>
      <w:marTop w:val="0"/>
      <w:marBottom w:val="0"/>
      <w:divBdr>
        <w:top w:val="none" w:sz="0" w:space="0" w:color="auto"/>
        <w:left w:val="none" w:sz="0" w:space="0" w:color="auto"/>
        <w:bottom w:val="none" w:sz="0" w:space="0" w:color="auto"/>
        <w:right w:val="none" w:sz="0" w:space="0" w:color="auto"/>
      </w:divBdr>
    </w:div>
    <w:div w:id="1252856407">
      <w:bodyDiv w:val="1"/>
      <w:marLeft w:val="0"/>
      <w:marRight w:val="0"/>
      <w:marTop w:val="0"/>
      <w:marBottom w:val="0"/>
      <w:divBdr>
        <w:top w:val="none" w:sz="0" w:space="0" w:color="auto"/>
        <w:left w:val="none" w:sz="0" w:space="0" w:color="auto"/>
        <w:bottom w:val="none" w:sz="0" w:space="0" w:color="auto"/>
        <w:right w:val="none" w:sz="0" w:space="0" w:color="auto"/>
      </w:divBdr>
    </w:div>
    <w:div w:id="1268854548">
      <w:bodyDiv w:val="1"/>
      <w:marLeft w:val="0"/>
      <w:marRight w:val="0"/>
      <w:marTop w:val="0"/>
      <w:marBottom w:val="0"/>
      <w:divBdr>
        <w:top w:val="none" w:sz="0" w:space="0" w:color="auto"/>
        <w:left w:val="none" w:sz="0" w:space="0" w:color="auto"/>
        <w:bottom w:val="none" w:sz="0" w:space="0" w:color="auto"/>
        <w:right w:val="none" w:sz="0" w:space="0" w:color="auto"/>
      </w:divBdr>
    </w:div>
    <w:div w:id="1344670963">
      <w:bodyDiv w:val="1"/>
      <w:marLeft w:val="0"/>
      <w:marRight w:val="0"/>
      <w:marTop w:val="0"/>
      <w:marBottom w:val="0"/>
      <w:divBdr>
        <w:top w:val="none" w:sz="0" w:space="0" w:color="auto"/>
        <w:left w:val="none" w:sz="0" w:space="0" w:color="auto"/>
        <w:bottom w:val="none" w:sz="0" w:space="0" w:color="auto"/>
        <w:right w:val="none" w:sz="0" w:space="0" w:color="auto"/>
      </w:divBdr>
      <w:divsChild>
        <w:div w:id="1551264017">
          <w:marLeft w:val="432"/>
          <w:marRight w:val="0"/>
          <w:marTop w:val="240"/>
          <w:marBottom w:val="0"/>
          <w:divBdr>
            <w:top w:val="none" w:sz="0" w:space="0" w:color="auto"/>
            <w:left w:val="none" w:sz="0" w:space="0" w:color="auto"/>
            <w:bottom w:val="none" w:sz="0" w:space="0" w:color="auto"/>
            <w:right w:val="none" w:sz="0" w:space="0" w:color="auto"/>
          </w:divBdr>
        </w:div>
      </w:divsChild>
    </w:div>
    <w:div w:id="1361470156">
      <w:bodyDiv w:val="1"/>
      <w:marLeft w:val="0"/>
      <w:marRight w:val="0"/>
      <w:marTop w:val="0"/>
      <w:marBottom w:val="0"/>
      <w:divBdr>
        <w:top w:val="none" w:sz="0" w:space="0" w:color="auto"/>
        <w:left w:val="none" w:sz="0" w:space="0" w:color="auto"/>
        <w:bottom w:val="none" w:sz="0" w:space="0" w:color="auto"/>
        <w:right w:val="none" w:sz="0" w:space="0" w:color="auto"/>
      </w:divBdr>
    </w:div>
    <w:div w:id="1389065634">
      <w:bodyDiv w:val="1"/>
      <w:marLeft w:val="0"/>
      <w:marRight w:val="0"/>
      <w:marTop w:val="0"/>
      <w:marBottom w:val="0"/>
      <w:divBdr>
        <w:top w:val="none" w:sz="0" w:space="0" w:color="auto"/>
        <w:left w:val="none" w:sz="0" w:space="0" w:color="auto"/>
        <w:bottom w:val="none" w:sz="0" w:space="0" w:color="auto"/>
        <w:right w:val="none" w:sz="0" w:space="0" w:color="auto"/>
      </w:divBdr>
    </w:div>
    <w:div w:id="1410886175">
      <w:bodyDiv w:val="1"/>
      <w:marLeft w:val="0"/>
      <w:marRight w:val="0"/>
      <w:marTop w:val="0"/>
      <w:marBottom w:val="0"/>
      <w:divBdr>
        <w:top w:val="none" w:sz="0" w:space="0" w:color="auto"/>
        <w:left w:val="none" w:sz="0" w:space="0" w:color="auto"/>
        <w:bottom w:val="none" w:sz="0" w:space="0" w:color="auto"/>
        <w:right w:val="none" w:sz="0" w:space="0" w:color="auto"/>
      </w:divBdr>
    </w:div>
    <w:div w:id="1423256134">
      <w:bodyDiv w:val="1"/>
      <w:marLeft w:val="0"/>
      <w:marRight w:val="0"/>
      <w:marTop w:val="0"/>
      <w:marBottom w:val="0"/>
      <w:divBdr>
        <w:top w:val="none" w:sz="0" w:space="0" w:color="auto"/>
        <w:left w:val="none" w:sz="0" w:space="0" w:color="auto"/>
        <w:bottom w:val="none" w:sz="0" w:space="0" w:color="auto"/>
        <w:right w:val="none" w:sz="0" w:space="0" w:color="auto"/>
      </w:divBdr>
    </w:div>
    <w:div w:id="1434544995">
      <w:bodyDiv w:val="1"/>
      <w:marLeft w:val="0"/>
      <w:marRight w:val="0"/>
      <w:marTop w:val="0"/>
      <w:marBottom w:val="0"/>
      <w:divBdr>
        <w:top w:val="none" w:sz="0" w:space="0" w:color="auto"/>
        <w:left w:val="none" w:sz="0" w:space="0" w:color="auto"/>
        <w:bottom w:val="none" w:sz="0" w:space="0" w:color="auto"/>
        <w:right w:val="none" w:sz="0" w:space="0" w:color="auto"/>
      </w:divBdr>
      <w:divsChild>
        <w:div w:id="1992978025">
          <w:marLeft w:val="432"/>
          <w:marRight w:val="0"/>
          <w:marTop w:val="240"/>
          <w:marBottom w:val="0"/>
          <w:divBdr>
            <w:top w:val="none" w:sz="0" w:space="0" w:color="auto"/>
            <w:left w:val="none" w:sz="0" w:space="0" w:color="auto"/>
            <w:bottom w:val="none" w:sz="0" w:space="0" w:color="auto"/>
            <w:right w:val="none" w:sz="0" w:space="0" w:color="auto"/>
          </w:divBdr>
        </w:div>
      </w:divsChild>
    </w:div>
    <w:div w:id="1515728474">
      <w:bodyDiv w:val="1"/>
      <w:marLeft w:val="0"/>
      <w:marRight w:val="0"/>
      <w:marTop w:val="0"/>
      <w:marBottom w:val="0"/>
      <w:divBdr>
        <w:top w:val="none" w:sz="0" w:space="0" w:color="auto"/>
        <w:left w:val="none" w:sz="0" w:space="0" w:color="auto"/>
        <w:bottom w:val="none" w:sz="0" w:space="0" w:color="auto"/>
        <w:right w:val="none" w:sz="0" w:space="0" w:color="auto"/>
      </w:divBdr>
    </w:div>
    <w:div w:id="1530610193">
      <w:bodyDiv w:val="1"/>
      <w:marLeft w:val="0"/>
      <w:marRight w:val="0"/>
      <w:marTop w:val="0"/>
      <w:marBottom w:val="0"/>
      <w:divBdr>
        <w:top w:val="none" w:sz="0" w:space="0" w:color="auto"/>
        <w:left w:val="none" w:sz="0" w:space="0" w:color="auto"/>
        <w:bottom w:val="none" w:sz="0" w:space="0" w:color="auto"/>
        <w:right w:val="none" w:sz="0" w:space="0" w:color="auto"/>
      </w:divBdr>
    </w:div>
    <w:div w:id="1532573812">
      <w:bodyDiv w:val="1"/>
      <w:marLeft w:val="0"/>
      <w:marRight w:val="0"/>
      <w:marTop w:val="0"/>
      <w:marBottom w:val="0"/>
      <w:divBdr>
        <w:top w:val="none" w:sz="0" w:space="0" w:color="auto"/>
        <w:left w:val="none" w:sz="0" w:space="0" w:color="auto"/>
        <w:bottom w:val="none" w:sz="0" w:space="0" w:color="auto"/>
        <w:right w:val="none" w:sz="0" w:space="0" w:color="auto"/>
      </w:divBdr>
    </w:div>
    <w:div w:id="1566797258">
      <w:bodyDiv w:val="1"/>
      <w:marLeft w:val="0"/>
      <w:marRight w:val="0"/>
      <w:marTop w:val="0"/>
      <w:marBottom w:val="0"/>
      <w:divBdr>
        <w:top w:val="none" w:sz="0" w:space="0" w:color="auto"/>
        <w:left w:val="none" w:sz="0" w:space="0" w:color="auto"/>
        <w:bottom w:val="none" w:sz="0" w:space="0" w:color="auto"/>
        <w:right w:val="none" w:sz="0" w:space="0" w:color="auto"/>
      </w:divBdr>
    </w:div>
    <w:div w:id="1595359466">
      <w:bodyDiv w:val="1"/>
      <w:marLeft w:val="0"/>
      <w:marRight w:val="0"/>
      <w:marTop w:val="0"/>
      <w:marBottom w:val="0"/>
      <w:divBdr>
        <w:top w:val="none" w:sz="0" w:space="0" w:color="auto"/>
        <w:left w:val="none" w:sz="0" w:space="0" w:color="auto"/>
        <w:bottom w:val="none" w:sz="0" w:space="0" w:color="auto"/>
        <w:right w:val="none" w:sz="0" w:space="0" w:color="auto"/>
      </w:divBdr>
    </w:div>
    <w:div w:id="1603341529">
      <w:bodyDiv w:val="1"/>
      <w:marLeft w:val="0"/>
      <w:marRight w:val="0"/>
      <w:marTop w:val="0"/>
      <w:marBottom w:val="0"/>
      <w:divBdr>
        <w:top w:val="none" w:sz="0" w:space="0" w:color="auto"/>
        <w:left w:val="none" w:sz="0" w:space="0" w:color="auto"/>
        <w:bottom w:val="none" w:sz="0" w:space="0" w:color="auto"/>
        <w:right w:val="none" w:sz="0" w:space="0" w:color="auto"/>
      </w:divBdr>
    </w:div>
    <w:div w:id="1650935381">
      <w:bodyDiv w:val="1"/>
      <w:marLeft w:val="0"/>
      <w:marRight w:val="0"/>
      <w:marTop w:val="0"/>
      <w:marBottom w:val="0"/>
      <w:divBdr>
        <w:top w:val="none" w:sz="0" w:space="0" w:color="auto"/>
        <w:left w:val="none" w:sz="0" w:space="0" w:color="auto"/>
        <w:bottom w:val="none" w:sz="0" w:space="0" w:color="auto"/>
        <w:right w:val="none" w:sz="0" w:space="0" w:color="auto"/>
      </w:divBdr>
    </w:div>
    <w:div w:id="1689717846">
      <w:bodyDiv w:val="1"/>
      <w:marLeft w:val="0"/>
      <w:marRight w:val="0"/>
      <w:marTop w:val="0"/>
      <w:marBottom w:val="0"/>
      <w:divBdr>
        <w:top w:val="none" w:sz="0" w:space="0" w:color="auto"/>
        <w:left w:val="none" w:sz="0" w:space="0" w:color="auto"/>
        <w:bottom w:val="none" w:sz="0" w:space="0" w:color="auto"/>
        <w:right w:val="none" w:sz="0" w:space="0" w:color="auto"/>
      </w:divBdr>
    </w:div>
    <w:div w:id="1719083111">
      <w:bodyDiv w:val="1"/>
      <w:marLeft w:val="0"/>
      <w:marRight w:val="0"/>
      <w:marTop w:val="0"/>
      <w:marBottom w:val="0"/>
      <w:divBdr>
        <w:top w:val="none" w:sz="0" w:space="0" w:color="auto"/>
        <w:left w:val="none" w:sz="0" w:space="0" w:color="auto"/>
        <w:bottom w:val="none" w:sz="0" w:space="0" w:color="auto"/>
        <w:right w:val="none" w:sz="0" w:space="0" w:color="auto"/>
      </w:divBdr>
    </w:div>
    <w:div w:id="1728411253">
      <w:bodyDiv w:val="1"/>
      <w:marLeft w:val="0"/>
      <w:marRight w:val="0"/>
      <w:marTop w:val="0"/>
      <w:marBottom w:val="0"/>
      <w:divBdr>
        <w:top w:val="none" w:sz="0" w:space="0" w:color="auto"/>
        <w:left w:val="none" w:sz="0" w:space="0" w:color="auto"/>
        <w:bottom w:val="none" w:sz="0" w:space="0" w:color="auto"/>
        <w:right w:val="none" w:sz="0" w:space="0" w:color="auto"/>
      </w:divBdr>
    </w:div>
    <w:div w:id="1762144059">
      <w:bodyDiv w:val="1"/>
      <w:marLeft w:val="0"/>
      <w:marRight w:val="0"/>
      <w:marTop w:val="0"/>
      <w:marBottom w:val="0"/>
      <w:divBdr>
        <w:top w:val="none" w:sz="0" w:space="0" w:color="auto"/>
        <w:left w:val="none" w:sz="0" w:space="0" w:color="auto"/>
        <w:bottom w:val="none" w:sz="0" w:space="0" w:color="auto"/>
        <w:right w:val="none" w:sz="0" w:space="0" w:color="auto"/>
      </w:divBdr>
    </w:div>
    <w:div w:id="1782452714">
      <w:bodyDiv w:val="1"/>
      <w:marLeft w:val="0"/>
      <w:marRight w:val="0"/>
      <w:marTop w:val="0"/>
      <w:marBottom w:val="0"/>
      <w:divBdr>
        <w:top w:val="none" w:sz="0" w:space="0" w:color="auto"/>
        <w:left w:val="none" w:sz="0" w:space="0" w:color="auto"/>
        <w:bottom w:val="none" w:sz="0" w:space="0" w:color="auto"/>
        <w:right w:val="none" w:sz="0" w:space="0" w:color="auto"/>
      </w:divBdr>
    </w:div>
    <w:div w:id="1830444863">
      <w:bodyDiv w:val="1"/>
      <w:marLeft w:val="0"/>
      <w:marRight w:val="0"/>
      <w:marTop w:val="0"/>
      <w:marBottom w:val="0"/>
      <w:divBdr>
        <w:top w:val="none" w:sz="0" w:space="0" w:color="auto"/>
        <w:left w:val="none" w:sz="0" w:space="0" w:color="auto"/>
        <w:bottom w:val="none" w:sz="0" w:space="0" w:color="auto"/>
        <w:right w:val="none" w:sz="0" w:space="0" w:color="auto"/>
      </w:divBdr>
    </w:div>
    <w:div w:id="1851410913">
      <w:bodyDiv w:val="1"/>
      <w:marLeft w:val="0"/>
      <w:marRight w:val="0"/>
      <w:marTop w:val="0"/>
      <w:marBottom w:val="0"/>
      <w:divBdr>
        <w:top w:val="none" w:sz="0" w:space="0" w:color="auto"/>
        <w:left w:val="none" w:sz="0" w:space="0" w:color="auto"/>
        <w:bottom w:val="none" w:sz="0" w:space="0" w:color="auto"/>
        <w:right w:val="none" w:sz="0" w:space="0" w:color="auto"/>
      </w:divBdr>
    </w:div>
    <w:div w:id="1856846251">
      <w:bodyDiv w:val="1"/>
      <w:marLeft w:val="0"/>
      <w:marRight w:val="0"/>
      <w:marTop w:val="0"/>
      <w:marBottom w:val="0"/>
      <w:divBdr>
        <w:top w:val="none" w:sz="0" w:space="0" w:color="auto"/>
        <w:left w:val="none" w:sz="0" w:space="0" w:color="auto"/>
        <w:bottom w:val="none" w:sz="0" w:space="0" w:color="auto"/>
        <w:right w:val="none" w:sz="0" w:space="0" w:color="auto"/>
      </w:divBdr>
    </w:div>
    <w:div w:id="1873301557">
      <w:bodyDiv w:val="1"/>
      <w:marLeft w:val="0"/>
      <w:marRight w:val="0"/>
      <w:marTop w:val="0"/>
      <w:marBottom w:val="0"/>
      <w:divBdr>
        <w:top w:val="none" w:sz="0" w:space="0" w:color="auto"/>
        <w:left w:val="none" w:sz="0" w:space="0" w:color="auto"/>
        <w:bottom w:val="none" w:sz="0" w:space="0" w:color="auto"/>
        <w:right w:val="none" w:sz="0" w:space="0" w:color="auto"/>
      </w:divBdr>
    </w:div>
    <w:div w:id="1914464062">
      <w:bodyDiv w:val="1"/>
      <w:marLeft w:val="0"/>
      <w:marRight w:val="0"/>
      <w:marTop w:val="0"/>
      <w:marBottom w:val="0"/>
      <w:divBdr>
        <w:top w:val="none" w:sz="0" w:space="0" w:color="auto"/>
        <w:left w:val="none" w:sz="0" w:space="0" w:color="auto"/>
        <w:bottom w:val="none" w:sz="0" w:space="0" w:color="auto"/>
        <w:right w:val="none" w:sz="0" w:space="0" w:color="auto"/>
      </w:divBdr>
    </w:div>
    <w:div w:id="1966571396">
      <w:bodyDiv w:val="1"/>
      <w:marLeft w:val="0"/>
      <w:marRight w:val="0"/>
      <w:marTop w:val="0"/>
      <w:marBottom w:val="0"/>
      <w:divBdr>
        <w:top w:val="none" w:sz="0" w:space="0" w:color="auto"/>
        <w:left w:val="none" w:sz="0" w:space="0" w:color="auto"/>
        <w:bottom w:val="none" w:sz="0" w:space="0" w:color="auto"/>
        <w:right w:val="none" w:sz="0" w:space="0" w:color="auto"/>
      </w:divBdr>
    </w:div>
    <w:div w:id="2011256716">
      <w:bodyDiv w:val="1"/>
      <w:marLeft w:val="0"/>
      <w:marRight w:val="0"/>
      <w:marTop w:val="0"/>
      <w:marBottom w:val="0"/>
      <w:divBdr>
        <w:top w:val="none" w:sz="0" w:space="0" w:color="auto"/>
        <w:left w:val="none" w:sz="0" w:space="0" w:color="auto"/>
        <w:bottom w:val="none" w:sz="0" w:space="0" w:color="auto"/>
        <w:right w:val="none" w:sz="0" w:space="0" w:color="auto"/>
      </w:divBdr>
    </w:div>
    <w:div w:id="2035960588">
      <w:bodyDiv w:val="1"/>
      <w:marLeft w:val="0"/>
      <w:marRight w:val="0"/>
      <w:marTop w:val="0"/>
      <w:marBottom w:val="0"/>
      <w:divBdr>
        <w:top w:val="none" w:sz="0" w:space="0" w:color="auto"/>
        <w:left w:val="none" w:sz="0" w:space="0" w:color="auto"/>
        <w:bottom w:val="none" w:sz="0" w:space="0" w:color="auto"/>
        <w:right w:val="none" w:sz="0" w:space="0" w:color="auto"/>
      </w:divBdr>
    </w:div>
    <w:div w:id="2108580381">
      <w:bodyDiv w:val="1"/>
      <w:marLeft w:val="0"/>
      <w:marRight w:val="0"/>
      <w:marTop w:val="0"/>
      <w:marBottom w:val="0"/>
      <w:divBdr>
        <w:top w:val="none" w:sz="0" w:space="0" w:color="auto"/>
        <w:left w:val="none" w:sz="0" w:space="0" w:color="auto"/>
        <w:bottom w:val="none" w:sz="0" w:space="0" w:color="auto"/>
        <w:right w:val="none" w:sz="0" w:space="0" w:color="auto"/>
      </w:divBdr>
      <w:divsChild>
        <w:div w:id="460223463">
          <w:marLeft w:val="1440"/>
          <w:marRight w:val="0"/>
          <w:marTop w:val="0"/>
          <w:marBottom w:val="0"/>
          <w:divBdr>
            <w:top w:val="none" w:sz="0" w:space="0" w:color="auto"/>
            <w:left w:val="none" w:sz="0" w:space="0" w:color="auto"/>
            <w:bottom w:val="none" w:sz="0" w:space="0" w:color="auto"/>
            <w:right w:val="none" w:sz="0" w:space="0" w:color="auto"/>
          </w:divBdr>
        </w:div>
      </w:divsChild>
    </w:div>
    <w:div w:id="2122531960">
      <w:bodyDiv w:val="1"/>
      <w:marLeft w:val="0"/>
      <w:marRight w:val="0"/>
      <w:marTop w:val="0"/>
      <w:marBottom w:val="0"/>
      <w:divBdr>
        <w:top w:val="none" w:sz="0" w:space="0" w:color="auto"/>
        <w:left w:val="none" w:sz="0" w:space="0" w:color="auto"/>
        <w:bottom w:val="none" w:sz="0" w:space="0" w:color="auto"/>
        <w:right w:val="none" w:sz="0" w:space="0" w:color="auto"/>
      </w:divBdr>
    </w:div>
    <w:div w:id="2135639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Ge.Peng@noaa.gov"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AB1A55-8130-094D-B1BC-51CA018FC1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1824</Words>
  <Characters>10403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 Peng</dc:creator>
  <cp:lastModifiedBy>Christina Lief</cp:lastModifiedBy>
  <cp:revision>2</cp:revision>
  <cp:lastPrinted>2018-08-16T15:35:00Z</cp:lastPrinted>
  <dcterms:created xsi:type="dcterms:W3CDTF">2022-10-07T12:41:00Z</dcterms:created>
  <dcterms:modified xsi:type="dcterms:W3CDTF">2022-10-07T12:41:00Z</dcterms:modified>
</cp:coreProperties>
</file>